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3D123" w14:textId="4D5FFFF2" w:rsidR="00CE7393" w:rsidRDefault="00CE7393" w:rsidP="00764552">
      <w:pPr>
        <w:jc w:val="center"/>
        <w:rPr>
          <w:rFonts w:asciiTheme="minorHAnsi" w:hAnsiTheme="minorHAnsi" w:cstheme="minorHAnsi"/>
          <w:b/>
          <w:color w:val="000000" w:themeColor="text1"/>
        </w:rPr>
      </w:pPr>
      <w:r>
        <w:rPr>
          <w:rFonts w:asciiTheme="minorHAnsi" w:hAnsiTheme="minorHAnsi" w:cstheme="minorHAnsi"/>
          <w:b/>
          <w:color w:val="000000" w:themeColor="text1"/>
        </w:rPr>
        <w:t xml:space="preserve">ATT </w:t>
      </w:r>
      <w:r w:rsidR="00E9745F">
        <w:rPr>
          <w:rFonts w:asciiTheme="minorHAnsi" w:hAnsiTheme="minorHAnsi" w:cstheme="minorHAnsi"/>
          <w:b/>
          <w:color w:val="000000" w:themeColor="text1"/>
        </w:rPr>
        <w:t>F: TECHNICAL PROPOSAL</w:t>
      </w:r>
    </w:p>
    <w:p w14:paraId="1E44EE66" w14:textId="4607E9C7" w:rsidR="00CE7393" w:rsidRDefault="00CE7393" w:rsidP="00CE7393">
      <w:pPr>
        <w:jc w:val="center"/>
        <w:rPr>
          <w:rFonts w:asciiTheme="minorHAnsi" w:hAnsiTheme="minorHAnsi" w:cstheme="minorHAnsi"/>
          <w:b/>
          <w:color w:val="000000" w:themeColor="text1"/>
        </w:rPr>
      </w:pPr>
      <w:r>
        <w:rPr>
          <w:rFonts w:asciiTheme="minorHAnsi" w:hAnsiTheme="minorHAnsi" w:cstheme="minorHAnsi"/>
          <w:b/>
          <w:color w:val="000000" w:themeColor="text1"/>
        </w:rPr>
        <w:t>RFP 36-86417; MED REPACK AND PREVENTATIVE MAINTENANCE</w:t>
      </w:r>
    </w:p>
    <w:p w14:paraId="6F82D3C9" w14:textId="77777777" w:rsidR="00764552" w:rsidRDefault="00764552" w:rsidP="00764552">
      <w:pPr>
        <w:rPr>
          <w:rFonts w:asciiTheme="minorHAnsi" w:hAnsiTheme="minorHAnsi" w:cstheme="minorHAnsi"/>
          <w:b/>
          <w:color w:val="000000" w:themeColor="text1"/>
        </w:rPr>
      </w:pPr>
    </w:p>
    <w:p w14:paraId="2605C864" w14:textId="77777777" w:rsidR="00E9745F" w:rsidRPr="0002578B" w:rsidRDefault="00E9745F" w:rsidP="00764552">
      <w:pPr>
        <w:rPr>
          <w:rFonts w:asciiTheme="minorHAnsi" w:hAnsiTheme="minorHAnsi" w:cstheme="minorHAnsi"/>
          <w:b/>
          <w:color w:val="000000" w:themeColor="text1"/>
        </w:rPr>
      </w:pPr>
    </w:p>
    <w:p w14:paraId="0903CC38" w14:textId="5604DBB7" w:rsidR="00764552" w:rsidRPr="0002578B" w:rsidRDefault="00764552" w:rsidP="00764552">
      <w:p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Cs w:val="24"/>
        </w:rPr>
        <w:t>Instructions</w:t>
      </w:r>
      <w:r w:rsidR="00FB5CD6" w:rsidRPr="0002578B">
        <w:rPr>
          <w:rFonts w:asciiTheme="minorHAnsi" w:hAnsiTheme="minorHAnsi" w:cstheme="minorHAnsi"/>
          <w:b/>
          <w:color w:val="000000" w:themeColor="text1"/>
          <w:szCs w:val="24"/>
        </w:rPr>
        <w:t>: Please</w:t>
      </w:r>
      <w:r w:rsidRPr="0002578B">
        <w:rPr>
          <w:rFonts w:asciiTheme="minorHAnsi" w:hAnsiTheme="minorHAnsi" w:cstheme="minorHAnsi"/>
          <w:b/>
          <w:color w:val="000000" w:themeColor="text1"/>
          <w:szCs w:val="24"/>
        </w:rPr>
        <w:t xml:space="preserve"> supply all requested information in the areas shaded yellow and indicate any attachments that have been included to support your responses.</w:t>
      </w:r>
    </w:p>
    <w:p w14:paraId="2AAE3BC1" w14:textId="77777777" w:rsidR="00764552" w:rsidRPr="0002578B" w:rsidRDefault="00764552" w:rsidP="003C44D6">
      <w:pPr>
        <w:rPr>
          <w:rFonts w:asciiTheme="minorHAnsi" w:hAnsiTheme="minorHAnsi" w:cstheme="minorHAnsi"/>
          <w:b/>
          <w:color w:val="000000" w:themeColor="text1"/>
          <w:sz w:val="28"/>
          <w:szCs w:val="28"/>
        </w:rPr>
      </w:pPr>
    </w:p>
    <w:p w14:paraId="64B9193B" w14:textId="653062B9" w:rsidR="00F95D3F" w:rsidRPr="0002578B" w:rsidRDefault="00F95D3F" w:rsidP="5052D81C">
      <w:pPr>
        <w:rPr>
          <w:rFonts w:asciiTheme="minorHAnsi" w:hAnsiTheme="minorHAnsi" w:cstheme="minorBidi"/>
          <w:b/>
          <w:color w:val="000000" w:themeColor="text1"/>
          <w:sz w:val="28"/>
          <w:szCs w:val="28"/>
        </w:rPr>
      </w:pPr>
      <w:r w:rsidRPr="5052D81C">
        <w:rPr>
          <w:rFonts w:asciiTheme="minorHAnsi" w:hAnsiTheme="minorHAnsi" w:cstheme="minorBidi"/>
          <w:b/>
          <w:color w:val="000000" w:themeColor="text1"/>
          <w:sz w:val="28"/>
          <w:szCs w:val="28"/>
        </w:rPr>
        <w:t>General Requirements and Definitions</w:t>
      </w:r>
    </w:p>
    <w:p w14:paraId="4DFA71E4"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161D40CA" w14:textId="77777777" w:rsidR="0045412C" w:rsidRPr="0002578B" w:rsidRDefault="0045412C" w:rsidP="0045412C">
      <w:pPr>
        <w:rPr>
          <w:rFonts w:asciiTheme="minorHAnsi" w:hAnsiTheme="minorHAnsi" w:cstheme="minorHAnsi"/>
          <w:color w:val="000000" w:themeColor="text1"/>
          <w:szCs w:val="24"/>
        </w:rPr>
      </w:pPr>
    </w:p>
    <w:p w14:paraId="7A46D1CB" w14:textId="6BCAF832" w:rsidR="0045412C" w:rsidRPr="0002578B" w:rsidRDefault="0045412C" w:rsidP="009E2810">
      <w:pPr>
        <w:pStyle w:val="ListParagraph"/>
        <w:numPr>
          <w:ilvl w:val="0"/>
          <w:numId w:val="1"/>
        </w:numPr>
        <w:rPr>
          <w:rFonts w:asciiTheme="minorHAnsi" w:hAnsiTheme="minorHAnsi" w:cstheme="minorBidi"/>
          <w:color w:val="000000" w:themeColor="text1"/>
          <w:szCs w:val="24"/>
        </w:rPr>
      </w:pPr>
      <w:r w:rsidRPr="5052D81C">
        <w:rPr>
          <w:rFonts w:asciiTheme="minorHAnsi" w:hAnsiTheme="minorHAnsi" w:cstheme="minorBidi"/>
          <w:color w:val="000000" w:themeColor="text1"/>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3DA23A08" w14:textId="77777777" w:rsidR="0045412C" w:rsidRPr="0002578B" w:rsidRDefault="0045412C" w:rsidP="0045412C">
      <w:pPr>
        <w:pStyle w:val="ListParagraph"/>
        <w:widowControl/>
        <w:ind w:left="360"/>
        <w:rPr>
          <w:rFonts w:asciiTheme="minorHAnsi" w:hAnsiTheme="minorHAnsi" w:cstheme="minorHAnsi"/>
          <w:b/>
          <w:color w:val="000000" w:themeColor="text1"/>
        </w:rPr>
      </w:pPr>
    </w:p>
    <w:tbl>
      <w:tblPr>
        <w:tblStyle w:val="TableGrid"/>
        <w:tblW w:w="0" w:type="auto"/>
        <w:shd w:val="clear" w:color="auto" w:fill="FFFF99"/>
        <w:tblLook w:val="01E0" w:firstRow="1" w:lastRow="1" w:firstColumn="1" w:lastColumn="1" w:noHBand="0" w:noVBand="0"/>
      </w:tblPr>
      <w:tblGrid>
        <w:gridCol w:w="8856"/>
      </w:tblGrid>
      <w:tr w:rsidR="0045412C" w:rsidRPr="0002578B" w14:paraId="742C17D5" w14:textId="77777777" w:rsidTr="00BD6416">
        <w:tc>
          <w:tcPr>
            <w:tcW w:w="8856" w:type="dxa"/>
            <w:shd w:val="clear" w:color="auto" w:fill="FFFF99"/>
          </w:tcPr>
          <w:p w14:paraId="13991E4C" w14:textId="77777777" w:rsidR="0045412C" w:rsidRPr="0002578B" w:rsidRDefault="0045412C" w:rsidP="00BD6416">
            <w:pPr>
              <w:rPr>
                <w:rFonts w:asciiTheme="minorHAnsi" w:hAnsiTheme="minorHAnsi" w:cstheme="minorHAnsi"/>
                <w:b/>
                <w:color w:val="000000" w:themeColor="text1"/>
              </w:rPr>
            </w:pPr>
          </w:p>
        </w:tc>
      </w:tr>
    </w:tbl>
    <w:p w14:paraId="7CAC1AC1"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64A615FF" w14:textId="59B14228" w:rsidR="0045412C" w:rsidRPr="00094FAC" w:rsidRDefault="0045412C" w:rsidP="009E2810">
      <w:pPr>
        <w:pStyle w:val="ListParagraph"/>
        <w:numPr>
          <w:ilvl w:val="0"/>
          <w:numId w:val="1"/>
        </w:numPr>
        <w:rPr>
          <w:rFonts w:asciiTheme="minorHAnsi" w:hAnsiTheme="minorHAnsi" w:cstheme="minorBidi"/>
          <w:color w:val="000000" w:themeColor="text1"/>
          <w:szCs w:val="24"/>
        </w:rPr>
      </w:pPr>
      <w:r w:rsidRPr="00094FAC">
        <w:rPr>
          <w:rFonts w:asciiTheme="minorHAnsi" w:hAnsiTheme="minorHAnsi" w:cstheme="minorBidi"/>
          <w:color w:val="000000" w:themeColor="text1"/>
        </w:rPr>
        <w:t xml:space="preserve">Please confirm you have carefully reviewed all requirements listed in RFP Section </w:t>
      </w:r>
      <w:r w:rsidR="00B33818" w:rsidRPr="00094FAC">
        <w:rPr>
          <w:rFonts w:asciiTheme="minorHAnsi" w:hAnsiTheme="minorHAnsi" w:cstheme="minorBidi"/>
          <w:color w:val="000000" w:themeColor="text1"/>
        </w:rPr>
        <w:t>1.4</w:t>
      </w:r>
      <w:r w:rsidRPr="00094FAC">
        <w:rPr>
          <w:rFonts w:asciiTheme="minorHAnsi" w:hAnsiTheme="minorHAnsi" w:cstheme="minorBidi"/>
          <w:color w:val="000000" w:themeColor="text1"/>
        </w:rPr>
        <w:t>.  Should your company have any exceptions, substitutions, or conditions for the State’s consideration, please list them below. The State will not accept exceptions, substitutions, or conditions introduced after award, during contract finalization and implementation.</w:t>
      </w:r>
    </w:p>
    <w:p w14:paraId="58781E3F" w14:textId="1B3B6C91" w:rsidR="009918E9" w:rsidRPr="00094FAC" w:rsidRDefault="009918E9" w:rsidP="009918E9">
      <w:pPr>
        <w:pStyle w:val="ListParagraph"/>
        <w:ind w:left="108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9918E9" w:rsidRPr="00094FAC" w14:paraId="653AA92F" w14:textId="77777777" w:rsidTr="009918E9">
        <w:tc>
          <w:tcPr>
            <w:tcW w:w="8910" w:type="dxa"/>
            <w:shd w:val="clear" w:color="auto" w:fill="FFFF99"/>
          </w:tcPr>
          <w:p w14:paraId="49BFFC30" w14:textId="77777777" w:rsidR="009918E9" w:rsidRPr="00094FAC" w:rsidRDefault="009918E9" w:rsidP="009918E9">
            <w:pPr>
              <w:pStyle w:val="ListParagraph"/>
              <w:ind w:left="0"/>
              <w:rPr>
                <w:rFonts w:asciiTheme="minorHAnsi" w:hAnsiTheme="minorHAnsi" w:cstheme="minorHAnsi"/>
                <w:color w:val="000000" w:themeColor="text1"/>
                <w:szCs w:val="24"/>
              </w:rPr>
            </w:pPr>
            <w:bookmarkStart w:id="0" w:name="_Hlk158623702"/>
          </w:p>
        </w:tc>
      </w:tr>
      <w:bookmarkEnd w:id="0"/>
    </w:tbl>
    <w:p w14:paraId="51C0BE75" w14:textId="77777777" w:rsidR="009918E9" w:rsidRPr="00094FAC" w:rsidRDefault="009918E9" w:rsidP="00800277">
      <w:pPr>
        <w:rPr>
          <w:rFonts w:asciiTheme="minorHAnsi" w:hAnsiTheme="minorHAnsi" w:cstheme="minorHAnsi"/>
          <w:color w:val="000000" w:themeColor="text1"/>
          <w:szCs w:val="24"/>
        </w:rPr>
      </w:pPr>
    </w:p>
    <w:p w14:paraId="7E38C85B" w14:textId="77777777" w:rsidR="00812F72" w:rsidRPr="00094FAC" w:rsidRDefault="00812F72" w:rsidP="00800277">
      <w:pPr>
        <w:rPr>
          <w:rFonts w:asciiTheme="minorHAnsi" w:hAnsiTheme="minorHAnsi" w:cstheme="minorBidi"/>
          <w:color w:val="000000" w:themeColor="text1"/>
          <w:sz w:val="28"/>
          <w:szCs w:val="28"/>
        </w:rPr>
      </w:pPr>
    </w:p>
    <w:p w14:paraId="2A0584D5" w14:textId="4F8AA8D5" w:rsidR="00CA5490" w:rsidRPr="00557A9F" w:rsidRDefault="00557A9F" w:rsidP="00800277">
      <w:pPr>
        <w:rPr>
          <w:rFonts w:asciiTheme="minorHAnsi" w:hAnsiTheme="minorHAnsi" w:cstheme="minorBidi"/>
          <w:b/>
          <w:bCs/>
          <w:color w:val="000000" w:themeColor="text1"/>
          <w:sz w:val="28"/>
          <w:szCs w:val="28"/>
        </w:rPr>
      </w:pPr>
      <w:r w:rsidRPr="00557A9F">
        <w:rPr>
          <w:rFonts w:asciiTheme="minorHAnsi" w:hAnsiTheme="minorHAnsi" w:cstheme="minorBidi"/>
          <w:b/>
          <w:bCs/>
          <w:color w:val="000000" w:themeColor="text1"/>
          <w:sz w:val="28"/>
          <w:szCs w:val="28"/>
        </w:rPr>
        <w:t>Service Requirements</w:t>
      </w:r>
    </w:p>
    <w:p w14:paraId="3198B468" w14:textId="77777777" w:rsidR="00CA5490" w:rsidRPr="00094FAC" w:rsidRDefault="00CA5490" w:rsidP="00800277">
      <w:pPr>
        <w:rPr>
          <w:rFonts w:asciiTheme="minorHAnsi" w:hAnsiTheme="minorHAnsi" w:cstheme="minorHAnsi"/>
          <w:color w:val="000000" w:themeColor="text1"/>
          <w:szCs w:val="24"/>
        </w:rPr>
      </w:pPr>
    </w:p>
    <w:p w14:paraId="7F712CD8" w14:textId="3998A674" w:rsidR="008C4BDA" w:rsidRPr="00094FAC" w:rsidRDefault="008C4BDA" w:rsidP="009E2810">
      <w:pPr>
        <w:pStyle w:val="ListParagraph"/>
        <w:numPr>
          <w:ilvl w:val="0"/>
          <w:numId w:val="1"/>
        </w:numPr>
        <w:rPr>
          <w:rFonts w:ascii="Calibri" w:eastAsia="Calibri" w:hAnsi="Calibri" w:cs="Calibri"/>
          <w:szCs w:val="24"/>
        </w:rPr>
      </w:pPr>
      <w:r w:rsidRPr="00094FAC">
        <w:rPr>
          <w:rFonts w:ascii="Calibri" w:eastAsia="Calibri" w:hAnsi="Calibri" w:cs="Calibri"/>
        </w:rPr>
        <w:t>Describe your understanding of the scope and objectives of this project.</w:t>
      </w:r>
    </w:p>
    <w:p w14:paraId="5E02CD8C" w14:textId="77777777" w:rsidR="008C4BDA" w:rsidRPr="00094FAC" w:rsidRDefault="008C4BDA" w:rsidP="008C4BDA">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8C4BDA" w:rsidRPr="00094FAC" w14:paraId="5FFE6A04" w14:textId="77777777">
        <w:tc>
          <w:tcPr>
            <w:tcW w:w="8910" w:type="dxa"/>
            <w:shd w:val="clear" w:color="auto" w:fill="FFFF99"/>
          </w:tcPr>
          <w:p w14:paraId="41EDEF34" w14:textId="77777777" w:rsidR="008C4BDA" w:rsidRPr="00094FAC" w:rsidRDefault="008C4BDA" w:rsidP="005C6D21">
            <w:pPr>
              <w:pStyle w:val="ListParagraph"/>
              <w:ind w:left="0"/>
              <w:rPr>
                <w:rFonts w:asciiTheme="minorHAnsi" w:hAnsiTheme="minorHAnsi" w:cstheme="minorHAnsi"/>
                <w:color w:val="000000" w:themeColor="text1"/>
                <w:szCs w:val="24"/>
              </w:rPr>
            </w:pPr>
          </w:p>
        </w:tc>
      </w:tr>
    </w:tbl>
    <w:p w14:paraId="473CB7B6" w14:textId="487815ED" w:rsidR="008C4BDA" w:rsidRPr="00094FAC" w:rsidRDefault="008C4BDA" w:rsidP="008C4BDA">
      <w:pPr>
        <w:rPr>
          <w:rFonts w:ascii="Calibri" w:eastAsia="Calibri" w:hAnsi="Calibri" w:cs="Calibri"/>
          <w:szCs w:val="24"/>
        </w:rPr>
      </w:pPr>
    </w:p>
    <w:p w14:paraId="2D080A86" w14:textId="77777777" w:rsidR="007D73D1" w:rsidRPr="00094FAC" w:rsidRDefault="007D73D1" w:rsidP="007D73D1">
      <w:pPr>
        <w:pStyle w:val="ListParagraph"/>
        <w:rPr>
          <w:rFonts w:ascii="Calibri" w:eastAsia="Calibri" w:hAnsi="Calibri" w:cs="Calibri"/>
          <w:szCs w:val="24"/>
        </w:rPr>
      </w:pPr>
    </w:p>
    <w:p w14:paraId="5908D004" w14:textId="5E9FAE67" w:rsidR="00EF1569" w:rsidRPr="00094FAC" w:rsidRDefault="063FAFB2" w:rsidP="009E2810">
      <w:pPr>
        <w:pStyle w:val="ListParagraph"/>
        <w:numPr>
          <w:ilvl w:val="0"/>
          <w:numId w:val="1"/>
        </w:numPr>
        <w:rPr>
          <w:rFonts w:ascii="Calibri" w:eastAsia="Calibri" w:hAnsi="Calibri" w:cs="Calibri"/>
        </w:rPr>
      </w:pPr>
      <w:commentRangeStart w:id="1"/>
      <w:r w:rsidRPr="00094FAC">
        <w:rPr>
          <w:rFonts w:ascii="Calibri" w:eastAsia="Calibri" w:hAnsi="Calibri" w:cs="Calibri"/>
        </w:rPr>
        <w:t xml:space="preserve">Describe your company’s </w:t>
      </w:r>
      <w:r w:rsidR="005263E6">
        <w:rPr>
          <w:rFonts w:ascii="Calibri" w:eastAsia="Calibri" w:hAnsi="Calibri" w:cs="Calibri"/>
        </w:rPr>
        <w:t xml:space="preserve">qualifications and </w:t>
      </w:r>
      <w:r w:rsidR="004E3D75">
        <w:rPr>
          <w:rFonts w:ascii="Calibri" w:eastAsia="Calibri" w:hAnsi="Calibri" w:cs="Calibri"/>
        </w:rPr>
        <w:t>experience maintaining and extending the useful life of the medication packing equipment</w:t>
      </w:r>
      <w:r w:rsidR="00124AB3">
        <w:rPr>
          <w:rFonts w:ascii="Calibri" w:eastAsia="Calibri" w:hAnsi="Calibri" w:cs="Calibri"/>
        </w:rPr>
        <w:t xml:space="preserve"> specifically listed in the </w:t>
      </w:r>
      <w:r w:rsidR="0038263D">
        <w:rPr>
          <w:rFonts w:ascii="Calibri" w:eastAsia="Calibri" w:hAnsi="Calibri" w:cs="Calibri"/>
        </w:rPr>
        <w:t>Equipment Inventory</w:t>
      </w:r>
      <w:r w:rsidR="005263E6">
        <w:rPr>
          <w:rFonts w:ascii="Calibri" w:eastAsia="Calibri" w:hAnsi="Calibri" w:cs="Calibri"/>
        </w:rPr>
        <w:t xml:space="preserve"> through routine preventive maintenance and prompt repairs</w:t>
      </w:r>
      <w:r w:rsidRPr="00094FAC">
        <w:rPr>
          <w:rFonts w:ascii="Calibri" w:eastAsia="Calibri" w:hAnsi="Calibri" w:cs="Calibri"/>
        </w:rPr>
        <w:t>.</w:t>
      </w:r>
      <w:r w:rsidR="73B09053" w:rsidRPr="00094FAC">
        <w:rPr>
          <w:rFonts w:ascii="Calibri" w:eastAsia="Calibri" w:hAnsi="Calibri" w:cs="Calibri"/>
        </w:rPr>
        <w:t xml:space="preserve"> </w:t>
      </w:r>
      <w:commentRangeEnd w:id="1"/>
      <w:r w:rsidR="00F93F3F" w:rsidRPr="00094FAC">
        <w:rPr>
          <w:rStyle w:val="CommentReference"/>
          <w:rFonts w:ascii="Calibri" w:eastAsia="Calibri" w:hAnsi="Calibri" w:cs="Calibri"/>
          <w:sz w:val="24"/>
          <w:szCs w:val="20"/>
        </w:rPr>
        <w:commentReference w:id="1"/>
      </w:r>
    </w:p>
    <w:p w14:paraId="7BE8F84A" w14:textId="77777777" w:rsidR="008E07C5" w:rsidRDefault="008E07C5" w:rsidP="008E07C5">
      <w:pPr>
        <w:rPr>
          <w:rFonts w:ascii="Calibri" w:eastAsia="Calibri" w:hAnsi="Calibri" w:cs="Calibri"/>
        </w:rPr>
      </w:pPr>
    </w:p>
    <w:tbl>
      <w:tblPr>
        <w:tblStyle w:val="TableGrid"/>
        <w:tblW w:w="0" w:type="auto"/>
        <w:tblInd w:w="-5" w:type="dxa"/>
        <w:tblLook w:val="04A0" w:firstRow="1" w:lastRow="0" w:firstColumn="1" w:lastColumn="0" w:noHBand="0" w:noVBand="1"/>
      </w:tblPr>
      <w:tblGrid>
        <w:gridCol w:w="8910"/>
      </w:tblGrid>
      <w:tr w:rsidR="0017078A" w:rsidRPr="004B4BD4" w14:paraId="0E38E28C" w14:textId="77777777">
        <w:tc>
          <w:tcPr>
            <w:tcW w:w="8910" w:type="dxa"/>
            <w:shd w:val="clear" w:color="auto" w:fill="FFFF99"/>
          </w:tcPr>
          <w:p w14:paraId="379FF2F8" w14:textId="77777777" w:rsidR="0017078A" w:rsidRPr="004B4BD4" w:rsidRDefault="0017078A">
            <w:pPr>
              <w:pStyle w:val="ListParagraph"/>
              <w:ind w:left="0"/>
              <w:rPr>
                <w:rFonts w:asciiTheme="minorHAnsi" w:hAnsiTheme="minorHAnsi" w:cstheme="minorHAnsi"/>
                <w:color w:val="000000" w:themeColor="text1"/>
                <w:szCs w:val="24"/>
              </w:rPr>
            </w:pPr>
          </w:p>
        </w:tc>
      </w:tr>
    </w:tbl>
    <w:p w14:paraId="7A66D022" w14:textId="77777777" w:rsidR="00921F40" w:rsidRPr="00094FAC" w:rsidRDefault="00921F40" w:rsidP="00921F40">
      <w:pPr>
        <w:pStyle w:val="ListParagraph"/>
        <w:rPr>
          <w:rFonts w:ascii="Calibri" w:eastAsia="Calibri" w:hAnsi="Calibri" w:cs="Calibri"/>
          <w:szCs w:val="24"/>
        </w:rPr>
      </w:pPr>
    </w:p>
    <w:p w14:paraId="554BB1D8" w14:textId="1F53D43A" w:rsidR="00921F40" w:rsidRPr="00094FAC" w:rsidRDefault="00921F40" w:rsidP="00921F40">
      <w:pPr>
        <w:pStyle w:val="ListParagraph"/>
        <w:numPr>
          <w:ilvl w:val="0"/>
          <w:numId w:val="1"/>
        </w:numPr>
        <w:rPr>
          <w:rFonts w:ascii="Calibri" w:eastAsia="Calibri" w:hAnsi="Calibri" w:cs="Calibri"/>
        </w:rPr>
      </w:pPr>
      <w:r w:rsidRPr="00094FAC">
        <w:rPr>
          <w:rFonts w:ascii="Calibri" w:eastAsia="Calibri" w:hAnsi="Calibri" w:cs="Calibri"/>
        </w:rPr>
        <w:t xml:space="preserve">Describe </w:t>
      </w:r>
      <w:r>
        <w:rPr>
          <w:rFonts w:ascii="Calibri" w:eastAsia="Calibri" w:hAnsi="Calibri" w:cs="Calibri"/>
        </w:rPr>
        <w:t xml:space="preserve">how you will apply </w:t>
      </w:r>
      <w:r w:rsidR="006B0631" w:rsidRPr="00002E91">
        <w:rPr>
          <w:rFonts w:ascii="Arial" w:hAnsi="Arial" w:cs="Arial"/>
          <w:sz w:val="20"/>
        </w:rPr>
        <w:t>a facility</w:t>
      </w:r>
      <w:r w:rsidR="006B0631" w:rsidRPr="00002E91">
        <w:rPr>
          <w:rFonts w:ascii="Cambria Math" w:hAnsi="Cambria Math" w:cs="Cambria Math"/>
          <w:sz w:val="20"/>
        </w:rPr>
        <w:t>‑</w:t>
      </w:r>
      <w:r w:rsidR="006B0631" w:rsidRPr="00002E91">
        <w:rPr>
          <w:rFonts w:ascii="Arial" w:hAnsi="Arial" w:cs="Arial"/>
          <w:sz w:val="20"/>
        </w:rPr>
        <w:t>specific approach that accounts for differences in equipment configuration, operational workflow, and site</w:t>
      </w:r>
      <w:r w:rsidR="006B0631" w:rsidRPr="00002E91">
        <w:rPr>
          <w:rFonts w:ascii="Cambria Math" w:hAnsi="Cambria Math" w:cs="Cambria Math"/>
          <w:sz w:val="20"/>
        </w:rPr>
        <w:t>‑</w:t>
      </w:r>
      <w:r w:rsidR="006B0631" w:rsidRPr="00002E91">
        <w:rPr>
          <w:rFonts w:ascii="Arial" w:hAnsi="Arial" w:cs="Arial"/>
          <w:sz w:val="20"/>
        </w:rPr>
        <w:t>level requirements</w:t>
      </w:r>
      <w:r w:rsidRPr="00094FAC">
        <w:rPr>
          <w:rFonts w:ascii="Calibri" w:eastAsia="Calibri" w:hAnsi="Calibri" w:cs="Calibri"/>
        </w:rPr>
        <w:t xml:space="preserve">. </w:t>
      </w:r>
    </w:p>
    <w:p w14:paraId="53F2914C" w14:textId="77777777" w:rsidR="00921F40" w:rsidRDefault="00921F40" w:rsidP="00921F40">
      <w:pPr>
        <w:rPr>
          <w:rFonts w:ascii="Calibri" w:eastAsia="Calibri" w:hAnsi="Calibri" w:cs="Calibri"/>
        </w:rPr>
      </w:pPr>
    </w:p>
    <w:tbl>
      <w:tblPr>
        <w:tblStyle w:val="TableGrid"/>
        <w:tblW w:w="0" w:type="auto"/>
        <w:tblInd w:w="-5" w:type="dxa"/>
        <w:tblLook w:val="04A0" w:firstRow="1" w:lastRow="0" w:firstColumn="1" w:lastColumn="0" w:noHBand="0" w:noVBand="1"/>
      </w:tblPr>
      <w:tblGrid>
        <w:gridCol w:w="8910"/>
      </w:tblGrid>
      <w:tr w:rsidR="00921F40" w:rsidRPr="004B4BD4" w14:paraId="389DB968" w14:textId="77777777" w:rsidTr="008808B4">
        <w:tc>
          <w:tcPr>
            <w:tcW w:w="8910" w:type="dxa"/>
            <w:shd w:val="clear" w:color="auto" w:fill="FFFF99"/>
          </w:tcPr>
          <w:p w14:paraId="1BBCE4AE" w14:textId="77777777" w:rsidR="00921F40" w:rsidRPr="004B4BD4" w:rsidRDefault="00921F40" w:rsidP="008808B4">
            <w:pPr>
              <w:pStyle w:val="ListParagraph"/>
              <w:ind w:left="0"/>
              <w:rPr>
                <w:rFonts w:asciiTheme="minorHAnsi" w:hAnsiTheme="minorHAnsi" w:cstheme="minorHAnsi"/>
                <w:color w:val="000000" w:themeColor="text1"/>
                <w:szCs w:val="24"/>
              </w:rPr>
            </w:pPr>
          </w:p>
        </w:tc>
      </w:tr>
    </w:tbl>
    <w:p w14:paraId="15DEAE97" w14:textId="77777777" w:rsidR="00921F40" w:rsidRPr="008E07C5" w:rsidRDefault="00921F40" w:rsidP="00921F40">
      <w:pPr>
        <w:rPr>
          <w:rFonts w:ascii="Calibri" w:eastAsia="Calibri" w:hAnsi="Calibri" w:cs="Calibri"/>
        </w:rPr>
      </w:pPr>
    </w:p>
    <w:p w14:paraId="0FDA8EDA" w14:textId="77777777" w:rsidR="008E07C5" w:rsidRPr="008E07C5" w:rsidRDefault="008E07C5" w:rsidP="008E07C5">
      <w:pPr>
        <w:rPr>
          <w:rFonts w:ascii="Calibri" w:eastAsia="Calibri" w:hAnsi="Calibri" w:cs="Calibri"/>
        </w:rPr>
      </w:pPr>
    </w:p>
    <w:p w14:paraId="0D599D92" w14:textId="2F0340BE" w:rsidR="005B7CBD" w:rsidRPr="0025710C" w:rsidRDefault="003245BD" w:rsidP="009E2810">
      <w:pPr>
        <w:pStyle w:val="ListParagraph"/>
        <w:numPr>
          <w:ilvl w:val="0"/>
          <w:numId w:val="1"/>
        </w:numPr>
        <w:rPr>
          <w:rFonts w:ascii="Calibri" w:eastAsia="Calibri" w:hAnsi="Calibri" w:cs="Calibri"/>
          <w:color w:val="000000" w:themeColor="text1"/>
        </w:rPr>
      </w:pPr>
      <w:r>
        <w:rPr>
          <w:rFonts w:ascii="Calibri" w:eastAsia="Calibri" w:hAnsi="Calibri" w:cs="Calibri"/>
          <w:color w:val="000000" w:themeColor="text1"/>
        </w:rPr>
        <w:t xml:space="preserve">Describe </w:t>
      </w:r>
      <w:r w:rsidR="005A49FE">
        <w:rPr>
          <w:rFonts w:ascii="Calibri" w:eastAsia="Calibri" w:hAnsi="Calibri" w:cs="Calibri"/>
          <w:color w:val="000000" w:themeColor="text1"/>
        </w:rPr>
        <w:t xml:space="preserve">how your solution will ensure </w:t>
      </w:r>
      <w:r w:rsidR="008073FE" w:rsidRPr="008073FE">
        <w:rPr>
          <w:rFonts w:ascii="Calibri" w:eastAsia="Calibri" w:hAnsi="Calibri" w:cs="Calibri"/>
          <w:color w:val="000000" w:themeColor="text1"/>
        </w:rPr>
        <w:t>data integrity, traceability, and compliance with federal and state pharmaceutical regulations</w:t>
      </w:r>
      <w:r w:rsidR="008073FE">
        <w:rPr>
          <w:rFonts w:ascii="Calibri" w:eastAsia="Calibri" w:hAnsi="Calibri" w:cs="Calibri"/>
          <w:color w:val="000000" w:themeColor="text1"/>
        </w:rPr>
        <w:t>.</w:t>
      </w:r>
    </w:p>
    <w:p w14:paraId="3F3ED445" w14:textId="5C1AAFFD" w:rsidR="005B7CBD" w:rsidRPr="004B4BD4" w:rsidRDefault="005B7CBD" w:rsidP="5052D81C">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D73D1" w:rsidRPr="004B4BD4" w14:paraId="7B8CD599" w14:textId="77777777">
        <w:tc>
          <w:tcPr>
            <w:tcW w:w="8910" w:type="dxa"/>
            <w:shd w:val="clear" w:color="auto" w:fill="FFFF99"/>
          </w:tcPr>
          <w:p w14:paraId="6B461B29" w14:textId="77777777" w:rsidR="007D73D1" w:rsidRPr="004B4BD4" w:rsidRDefault="007D73D1">
            <w:pPr>
              <w:pStyle w:val="ListParagraph"/>
              <w:ind w:left="0"/>
              <w:rPr>
                <w:rFonts w:asciiTheme="minorHAnsi" w:hAnsiTheme="minorHAnsi" w:cstheme="minorHAnsi"/>
                <w:color w:val="000000" w:themeColor="text1"/>
                <w:szCs w:val="24"/>
              </w:rPr>
            </w:pPr>
          </w:p>
        </w:tc>
      </w:tr>
    </w:tbl>
    <w:p w14:paraId="067A9D18" w14:textId="4961854F" w:rsidR="00081920" w:rsidRPr="00081920" w:rsidRDefault="00081920" w:rsidP="00081920">
      <w:pPr>
        <w:pStyle w:val="ListParagraph"/>
        <w:numPr>
          <w:ilvl w:val="0"/>
          <w:numId w:val="1"/>
        </w:numPr>
        <w:rPr>
          <w:rFonts w:ascii="Calibri" w:eastAsia="Calibri" w:hAnsi="Calibri" w:cs="Calibri"/>
          <w:szCs w:val="24"/>
        </w:rPr>
      </w:pPr>
      <w:r w:rsidRPr="00081920">
        <w:rPr>
          <w:rFonts w:ascii="Calibri" w:eastAsia="Calibri" w:hAnsi="Calibri" w:cs="Calibri"/>
          <w:szCs w:val="24"/>
        </w:rPr>
        <w:t xml:space="preserve">Architecture </w:t>
      </w:r>
      <w:r>
        <w:rPr>
          <w:rFonts w:ascii="Calibri" w:eastAsia="Calibri" w:hAnsi="Calibri" w:cs="Calibri"/>
          <w:szCs w:val="24"/>
        </w:rPr>
        <w:t>and</w:t>
      </w:r>
      <w:r w:rsidRPr="00081920">
        <w:rPr>
          <w:rFonts w:ascii="Calibri" w:eastAsia="Calibri" w:hAnsi="Calibri" w:cs="Calibri"/>
          <w:szCs w:val="24"/>
        </w:rPr>
        <w:t xml:space="preserve"> Hosting</w:t>
      </w:r>
    </w:p>
    <w:p w14:paraId="6DB3A73F" w14:textId="4A19F9AD" w:rsidR="00033E41" w:rsidRPr="00081920" w:rsidRDefault="00081920" w:rsidP="00081920">
      <w:pPr>
        <w:pStyle w:val="ListParagraph"/>
        <w:rPr>
          <w:rFonts w:ascii="Calibri" w:eastAsia="Calibri" w:hAnsi="Calibri" w:cs="Calibri"/>
          <w:szCs w:val="24"/>
        </w:rPr>
      </w:pPr>
      <w:r w:rsidRPr="00081920">
        <w:rPr>
          <w:rFonts w:ascii="Calibri" w:eastAsia="Calibri" w:hAnsi="Calibri" w:cs="Calibri"/>
          <w:szCs w:val="24"/>
        </w:rPr>
        <w:t>Please provide evidence of compliance with NIST 800</w:t>
      </w:r>
      <w:r w:rsidRPr="00081920">
        <w:rPr>
          <w:rFonts w:ascii="Cambria Math" w:eastAsia="Calibri" w:hAnsi="Cambria Math" w:cs="Cambria Math"/>
          <w:szCs w:val="24"/>
        </w:rPr>
        <w:t>‑</w:t>
      </w:r>
      <w:r w:rsidRPr="00081920">
        <w:rPr>
          <w:rFonts w:ascii="Calibri" w:eastAsia="Calibri" w:hAnsi="Calibri" w:cs="Calibri"/>
          <w:szCs w:val="24"/>
        </w:rPr>
        <w:t>53 (current revision), indicate whether GovRAMP authorization applies, and supply current incident response and business continuity/disaster recovery documentation. Describe your proposed system architecture and confirm commitment to provide a full architecture deliverable.</w:t>
      </w:r>
      <w:r w:rsidR="00033E41">
        <w:rPr>
          <w:rFonts w:ascii="Calibri" w:eastAsia="Calibri" w:hAnsi="Calibri" w:cs="Calibri"/>
          <w:szCs w:val="24"/>
        </w:rPr>
        <w:br/>
      </w:r>
    </w:p>
    <w:tbl>
      <w:tblPr>
        <w:tblStyle w:val="TableGrid"/>
        <w:tblW w:w="0" w:type="auto"/>
        <w:tblInd w:w="-5" w:type="dxa"/>
        <w:tblLook w:val="04A0" w:firstRow="1" w:lastRow="0" w:firstColumn="1" w:lastColumn="0" w:noHBand="0" w:noVBand="1"/>
      </w:tblPr>
      <w:tblGrid>
        <w:gridCol w:w="8910"/>
      </w:tblGrid>
      <w:tr w:rsidR="00033E41" w:rsidRPr="004B4BD4" w14:paraId="2100B697" w14:textId="77777777" w:rsidTr="00D807CA">
        <w:tc>
          <w:tcPr>
            <w:tcW w:w="8910" w:type="dxa"/>
            <w:shd w:val="clear" w:color="auto" w:fill="FFFF99"/>
          </w:tcPr>
          <w:p w14:paraId="202405D6" w14:textId="77777777" w:rsidR="00033E41" w:rsidRPr="004B4BD4" w:rsidRDefault="00033E41" w:rsidP="00D807CA">
            <w:pPr>
              <w:pStyle w:val="ListParagraph"/>
              <w:ind w:left="0"/>
              <w:rPr>
                <w:rFonts w:asciiTheme="minorHAnsi" w:hAnsiTheme="minorHAnsi" w:cstheme="minorHAnsi"/>
                <w:color w:val="000000" w:themeColor="text1"/>
                <w:szCs w:val="24"/>
              </w:rPr>
            </w:pPr>
          </w:p>
        </w:tc>
      </w:tr>
    </w:tbl>
    <w:p w14:paraId="0650766D" w14:textId="77777777" w:rsidR="00BE5187" w:rsidRDefault="00BE5187" w:rsidP="00081920">
      <w:pPr>
        <w:pStyle w:val="ListParagraph"/>
        <w:rPr>
          <w:rFonts w:ascii="Calibri" w:eastAsia="Calibri" w:hAnsi="Calibri" w:cs="Calibri"/>
          <w:szCs w:val="24"/>
        </w:rPr>
      </w:pPr>
    </w:p>
    <w:p w14:paraId="1C81594D" w14:textId="6EB29051" w:rsidR="00081920" w:rsidRPr="00081920" w:rsidRDefault="00081920" w:rsidP="00081920">
      <w:pPr>
        <w:pStyle w:val="ListParagraph"/>
        <w:rPr>
          <w:rFonts w:ascii="Calibri" w:eastAsia="Calibri" w:hAnsi="Calibri" w:cs="Calibri"/>
          <w:szCs w:val="24"/>
        </w:rPr>
      </w:pPr>
      <w:r w:rsidRPr="00081920">
        <w:rPr>
          <w:rFonts w:ascii="Calibri" w:eastAsia="Calibri" w:hAnsi="Calibri" w:cs="Calibri"/>
          <w:szCs w:val="24"/>
        </w:rPr>
        <w:t>Data Exchange, APIs, and Managed File Transfer</w:t>
      </w:r>
    </w:p>
    <w:p w14:paraId="2B9CC088" w14:textId="12A3DD11" w:rsidR="00753C2B" w:rsidRPr="00081920" w:rsidRDefault="00081920" w:rsidP="00081920">
      <w:pPr>
        <w:pStyle w:val="ListParagraph"/>
        <w:rPr>
          <w:rFonts w:ascii="Calibri" w:eastAsia="Calibri" w:hAnsi="Calibri" w:cs="Calibri"/>
          <w:szCs w:val="24"/>
        </w:rPr>
      </w:pPr>
      <w:r w:rsidRPr="00081920">
        <w:rPr>
          <w:rFonts w:ascii="Calibri" w:eastAsia="Calibri" w:hAnsi="Calibri" w:cs="Calibri"/>
          <w:szCs w:val="24"/>
        </w:rPr>
        <w:t>Please describe your plan to support secure data exchange using State</w:t>
      </w:r>
      <w:r w:rsidRPr="00081920">
        <w:rPr>
          <w:rFonts w:ascii="Cambria Math" w:eastAsia="Calibri" w:hAnsi="Cambria Math" w:cs="Cambria Math"/>
          <w:szCs w:val="24"/>
        </w:rPr>
        <w:t>‑</w:t>
      </w:r>
      <w:r w:rsidRPr="00081920">
        <w:rPr>
          <w:rFonts w:ascii="Calibri" w:eastAsia="Calibri" w:hAnsi="Calibri" w:cs="Calibri"/>
          <w:szCs w:val="24"/>
        </w:rPr>
        <w:t>standard tools including MuleSoft and GoAnywhere MFT. Include an interface inventory, security posture, and confirmation that no external file</w:t>
      </w:r>
      <w:r w:rsidRPr="00081920">
        <w:rPr>
          <w:rFonts w:ascii="Cambria Math" w:eastAsia="Calibri" w:hAnsi="Cambria Math" w:cs="Cambria Math"/>
          <w:szCs w:val="24"/>
        </w:rPr>
        <w:t>‑</w:t>
      </w:r>
      <w:r w:rsidRPr="00081920">
        <w:rPr>
          <w:rFonts w:ascii="Calibri" w:eastAsia="Calibri" w:hAnsi="Calibri" w:cs="Calibri"/>
          <w:szCs w:val="24"/>
        </w:rPr>
        <w:t>sharing solutions (Dropbox, Box, Google Drive) will be used without prior State authorization.</w:t>
      </w:r>
      <w:r w:rsidR="00753C2B">
        <w:rPr>
          <w:rFonts w:ascii="Calibri" w:eastAsia="Calibri" w:hAnsi="Calibri" w:cs="Calibri"/>
          <w:szCs w:val="24"/>
        </w:rPr>
        <w:br/>
      </w:r>
    </w:p>
    <w:tbl>
      <w:tblPr>
        <w:tblStyle w:val="TableGrid"/>
        <w:tblW w:w="0" w:type="auto"/>
        <w:tblInd w:w="-5" w:type="dxa"/>
        <w:tblLook w:val="04A0" w:firstRow="1" w:lastRow="0" w:firstColumn="1" w:lastColumn="0" w:noHBand="0" w:noVBand="1"/>
      </w:tblPr>
      <w:tblGrid>
        <w:gridCol w:w="8910"/>
      </w:tblGrid>
      <w:tr w:rsidR="00753C2B" w:rsidRPr="004B4BD4" w14:paraId="1CC8F10B" w14:textId="77777777" w:rsidTr="00D807CA">
        <w:tc>
          <w:tcPr>
            <w:tcW w:w="8910" w:type="dxa"/>
            <w:shd w:val="clear" w:color="auto" w:fill="FFFF99"/>
          </w:tcPr>
          <w:p w14:paraId="3792FB8C" w14:textId="77777777" w:rsidR="00753C2B" w:rsidRPr="004B4BD4" w:rsidRDefault="00753C2B" w:rsidP="00D807CA">
            <w:pPr>
              <w:pStyle w:val="ListParagraph"/>
              <w:ind w:left="0"/>
              <w:rPr>
                <w:rFonts w:asciiTheme="minorHAnsi" w:hAnsiTheme="minorHAnsi" w:cstheme="minorHAnsi"/>
                <w:color w:val="000000" w:themeColor="text1"/>
                <w:szCs w:val="24"/>
              </w:rPr>
            </w:pPr>
          </w:p>
        </w:tc>
      </w:tr>
    </w:tbl>
    <w:p w14:paraId="70DD5429" w14:textId="77777777" w:rsidR="00EF1F76" w:rsidRDefault="00EF1F76" w:rsidP="00081920">
      <w:pPr>
        <w:pStyle w:val="ListParagraph"/>
        <w:rPr>
          <w:rFonts w:ascii="Calibri" w:eastAsia="Calibri" w:hAnsi="Calibri" w:cs="Calibri"/>
          <w:szCs w:val="24"/>
        </w:rPr>
      </w:pPr>
    </w:p>
    <w:p w14:paraId="55C1FA7B" w14:textId="101AD801" w:rsidR="00081920" w:rsidRPr="00081920" w:rsidRDefault="00081920" w:rsidP="00081920">
      <w:pPr>
        <w:pStyle w:val="ListParagraph"/>
        <w:rPr>
          <w:rFonts w:ascii="Calibri" w:eastAsia="Calibri" w:hAnsi="Calibri" w:cs="Calibri"/>
          <w:szCs w:val="24"/>
        </w:rPr>
      </w:pPr>
      <w:r w:rsidRPr="00081920">
        <w:rPr>
          <w:rFonts w:ascii="Calibri" w:eastAsia="Calibri" w:hAnsi="Calibri" w:cs="Calibri"/>
          <w:szCs w:val="24"/>
        </w:rPr>
        <w:t>Access Indiana Single Sign-On (SSO)</w:t>
      </w:r>
    </w:p>
    <w:p w14:paraId="187731D3" w14:textId="58215BF0" w:rsidR="00753C2B" w:rsidRPr="00081920" w:rsidRDefault="00081920" w:rsidP="00081920">
      <w:pPr>
        <w:pStyle w:val="ListParagraph"/>
        <w:rPr>
          <w:rFonts w:ascii="Calibri" w:eastAsia="Calibri" w:hAnsi="Calibri" w:cs="Calibri"/>
          <w:szCs w:val="24"/>
        </w:rPr>
      </w:pPr>
      <w:r w:rsidRPr="00081920">
        <w:rPr>
          <w:rFonts w:ascii="Calibri" w:eastAsia="Calibri" w:hAnsi="Calibri" w:cs="Calibri"/>
          <w:szCs w:val="24"/>
        </w:rPr>
        <w:t>Please confirm your solution’s ability to integrate with Access Indiana SSO. Describe feasibility, timelines, required prerequisites, and any technical constraints.</w:t>
      </w:r>
      <w:r w:rsidR="00753C2B">
        <w:rPr>
          <w:rFonts w:ascii="Calibri" w:eastAsia="Calibri" w:hAnsi="Calibri" w:cs="Calibri"/>
          <w:szCs w:val="24"/>
        </w:rPr>
        <w:br/>
      </w:r>
    </w:p>
    <w:tbl>
      <w:tblPr>
        <w:tblStyle w:val="TableGrid"/>
        <w:tblW w:w="0" w:type="auto"/>
        <w:tblInd w:w="-5" w:type="dxa"/>
        <w:tblLook w:val="04A0" w:firstRow="1" w:lastRow="0" w:firstColumn="1" w:lastColumn="0" w:noHBand="0" w:noVBand="1"/>
      </w:tblPr>
      <w:tblGrid>
        <w:gridCol w:w="8910"/>
      </w:tblGrid>
      <w:tr w:rsidR="00753C2B" w:rsidRPr="004B4BD4" w14:paraId="5211670C" w14:textId="77777777" w:rsidTr="00D807CA">
        <w:tc>
          <w:tcPr>
            <w:tcW w:w="8910" w:type="dxa"/>
            <w:shd w:val="clear" w:color="auto" w:fill="FFFF99"/>
          </w:tcPr>
          <w:p w14:paraId="2FBF1EE8" w14:textId="77777777" w:rsidR="00753C2B" w:rsidRPr="004B4BD4" w:rsidRDefault="00753C2B" w:rsidP="00D807CA">
            <w:pPr>
              <w:pStyle w:val="ListParagraph"/>
              <w:ind w:left="0"/>
              <w:rPr>
                <w:rFonts w:asciiTheme="minorHAnsi" w:hAnsiTheme="minorHAnsi" w:cstheme="minorHAnsi"/>
                <w:color w:val="000000" w:themeColor="text1"/>
                <w:szCs w:val="24"/>
              </w:rPr>
            </w:pPr>
          </w:p>
        </w:tc>
      </w:tr>
    </w:tbl>
    <w:p w14:paraId="2EE2F9EF" w14:textId="77777777" w:rsidR="00EF1F76" w:rsidRDefault="00EF1F76" w:rsidP="00081920">
      <w:pPr>
        <w:pStyle w:val="ListParagraph"/>
        <w:rPr>
          <w:rFonts w:ascii="Calibri" w:eastAsia="Calibri" w:hAnsi="Calibri" w:cs="Calibri"/>
          <w:szCs w:val="24"/>
        </w:rPr>
      </w:pPr>
    </w:p>
    <w:p w14:paraId="2AA01D44" w14:textId="122EF7BE" w:rsidR="00081920" w:rsidRPr="00081920" w:rsidRDefault="00081920" w:rsidP="00081920">
      <w:pPr>
        <w:pStyle w:val="ListParagraph"/>
        <w:rPr>
          <w:rFonts w:ascii="Calibri" w:eastAsia="Calibri" w:hAnsi="Calibri" w:cs="Calibri"/>
          <w:szCs w:val="24"/>
        </w:rPr>
      </w:pPr>
      <w:r w:rsidRPr="00081920">
        <w:rPr>
          <w:rFonts w:ascii="Calibri" w:eastAsia="Calibri" w:hAnsi="Calibri" w:cs="Calibri"/>
          <w:szCs w:val="24"/>
        </w:rPr>
        <w:t>AI Readiness and AI Use Disclosure</w:t>
      </w:r>
    </w:p>
    <w:p w14:paraId="20FD4787" w14:textId="5B7600C7" w:rsidR="00753C2B" w:rsidRPr="00081920" w:rsidRDefault="00081920" w:rsidP="00081920">
      <w:pPr>
        <w:pStyle w:val="ListParagraph"/>
        <w:rPr>
          <w:rFonts w:ascii="Calibri" w:eastAsia="Calibri" w:hAnsi="Calibri" w:cs="Calibri"/>
          <w:szCs w:val="24"/>
        </w:rPr>
      </w:pPr>
      <w:r w:rsidRPr="00081920">
        <w:rPr>
          <w:rFonts w:ascii="Calibri" w:eastAsia="Calibri" w:hAnsi="Calibri" w:cs="Calibri"/>
          <w:szCs w:val="24"/>
        </w:rPr>
        <w:t>If the proposed solution includes any AI</w:t>
      </w:r>
      <w:r w:rsidRPr="00081920">
        <w:rPr>
          <w:rFonts w:ascii="Cambria Math" w:eastAsia="Calibri" w:hAnsi="Cambria Math" w:cs="Cambria Math"/>
          <w:szCs w:val="24"/>
        </w:rPr>
        <w:t>‑</w:t>
      </w:r>
      <w:r w:rsidRPr="00081920">
        <w:rPr>
          <w:rFonts w:ascii="Calibri" w:eastAsia="Calibri" w:hAnsi="Calibri" w:cs="Calibri"/>
          <w:szCs w:val="24"/>
        </w:rPr>
        <w:t>enabled features, please disclose all AI capabilities, data flows, model dependencies, and alignment with AI readiness and governance policies (OCDO/CPO/MPH). Include any required documentation to support State review.</w:t>
      </w:r>
      <w:r w:rsidR="00753C2B">
        <w:rPr>
          <w:rFonts w:ascii="Calibri" w:eastAsia="Calibri" w:hAnsi="Calibri" w:cs="Calibri"/>
          <w:szCs w:val="24"/>
        </w:rPr>
        <w:br/>
      </w:r>
    </w:p>
    <w:tbl>
      <w:tblPr>
        <w:tblStyle w:val="TableGrid"/>
        <w:tblW w:w="0" w:type="auto"/>
        <w:tblInd w:w="-5" w:type="dxa"/>
        <w:tblLook w:val="04A0" w:firstRow="1" w:lastRow="0" w:firstColumn="1" w:lastColumn="0" w:noHBand="0" w:noVBand="1"/>
      </w:tblPr>
      <w:tblGrid>
        <w:gridCol w:w="8910"/>
      </w:tblGrid>
      <w:tr w:rsidR="00753C2B" w:rsidRPr="004B4BD4" w14:paraId="3884A00A" w14:textId="77777777" w:rsidTr="00D807CA">
        <w:tc>
          <w:tcPr>
            <w:tcW w:w="8910" w:type="dxa"/>
            <w:shd w:val="clear" w:color="auto" w:fill="FFFF99"/>
          </w:tcPr>
          <w:p w14:paraId="2FADC5A9" w14:textId="77777777" w:rsidR="00753C2B" w:rsidRPr="004B4BD4" w:rsidRDefault="00753C2B" w:rsidP="00D807CA">
            <w:pPr>
              <w:pStyle w:val="ListParagraph"/>
              <w:ind w:left="0"/>
              <w:rPr>
                <w:rFonts w:asciiTheme="minorHAnsi" w:hAnsiTheme="minorHAnsi" w:cstheme="minorHAnsi"/>
                <w:color w:val="000000" w:themeColor="text1"/>
                <w:szCs w:val="24"/>
              </w:rPr>
            </w:pPr>
          </w:p>
        </w:tc>
      </w:tr>
    </w:tbl>
    <w:p w14:paraId="7CBFE4E8" w14:textId="77777777" w:rsidR="005B7CBD" w:rsidRPr="004B4BD4" w:rsidRDefault="005B7CBD" w:rsidP="5052D81C">
      <w:pPr>
        <w:pStyle w:val="ListParagraph"/>
        <w:ind w:left="1080"/>
        <w:rPr>
          <w:rFonts w:ascii="Calibri" w:eastAsia="Calibri" w:hAnsi="Calibri" w:cs="Calibri"/>
        </w:rPr>
      </w:pPr>
    </w:p>
    <w:p w14:paraId="7A6CEE7B" w14:textId="1F811E9D" w:rsidR="00CE5D31" w:rsidRPr="000D647E" w:rsidRDefault="00425068" w:rsidP="009E2810">
      <w:pPr>
        <w:pStyle w:val="ListParagraph"/>
        <w:numPr>
          <w:ilvl w:val="0"/>
          <w:numId w:val="1"/>
        </w:numPr>
        <w:rPr>
          <w:rFonts w:ascii="Calibri" w:eastAsia="Calibri" w:hAnsi="Calibri" w:cs="Calibri"/>
          <w:color w:val="000000" w:themeColor="text1"/>
          <w:szCs w:val="24"/>
        </w:rPr>
      </w:pPr>
      <w:r>
        <w:rPr>
          <w:rFonts w:ascii="Calibri" w:eastAsia="Calibri" w:hAnsi="Calibri" w:cs="Calibri"/>
          <w:color w:val="000000" w:themeColor="text1"/>
          <w:szCs w:val="24"/>
        </w:rPr>
        <w:t xml:space="preserve">Describe how you will provide </w:t>
      </w:r>
      <w:r w:rsidR="00105F76" w:rsidRPr="00105F76">
        <w:rPr>
          <w:rFonts w:ascii="Calibri" w:eastAsia="Calibri" w:hAnsi="Calibri" w:cs="Calibri"/>
          <w:color w:val="000000" w:themeColor="text1"/>
          <w:szCs w:val="24"/>
        </w:rPr>
        <w:t>all necessary consumables and software updates to support uninterrupted and accurate packaging operation</w:t>
      </w:r>
      <w:r w:rsidR="00D33FE6">
        <w:rPr>
          <w:rFonts w:ascii="Calibri" w:eastAsia="Calibri" w:hAnsi="Calibri" w:cs="Calibri"/>
          <w:color w:val="000000" w:themeColor="text1"/>
          <w:szCs w:val="24"/>
        </w:rPr>
        <w:t xml:space="preserve">s with the </w:t>
      </w:r>
      <w:r w:rsidR="00254D5B" w:rsidRPr="00254D5B">
        <w:rPr>
          <w:rFonts w:ascii="Calibri" w:eastAsia="Calibri" w:hAnsi="Calibri" w:cs="Calibri"/>
          <w:color w:val="000000" w:themeColor="text1"/>
          <w:szCs w:val="24"/>
        </w:rPr>
        <w:t xml:space="preserve">medication packing equipment </w:t>
      </w:r>
      <w:r w:rsidR="00D33FE6">
        <w:rPr>
          <w:rFonts w:ascii="Calibri" w:eastAsia="Calibri" w:hAnsi="Calibri" w:cs="Calibri"/>
          <w:color w:val="000000" w:themeColor="text1"/>
          <w:szCs w:val="24"/>
        </w:rPr>
        <w:t>detailed</w:t>
      </w:r>
      <w:r w:rsidR="00254D5B" w:rsidRPr="00254D5B">
        <w:rPr>
          <w:rFonts w:ascii="Calibri" w:eastAsia="Calibri" w:hAnsi="Calibri" w:cs="Calibri"/>
          <w:color w:val="000000" w:themeColor="text1"/>
          <w:szCs w:val="24"/>
        </w:rPr>
        <w:t xml:space="preserve"> in the Equipment Inventory</w:t>
      </w:r>
      <w:r w:rsidR="004B4BD4" w:rsidRPr="000D647E">
        <w:rPr>
          <w:rFonts w:ascii="Calibri" w:eastAsia="Calibri" w:hAnsi="Calibri" w:cs="Calibri"/>
          <w:color w:val="000000" w:themeColor="text1"/>
          <w:szCs w:val="24"/>
        </w:rPr>
        <w:t>.</w:t>
      </w:r>
    </w:p>
    <w:p w14:paraId="13BB1D5B" w14:textId="77777777" w:rsidR="00E3124F" w:rsidRPr="004B4BD4" w:rsidRDefault="00E3124F" w:rsidP="00172E91">
      <w:pPr>
        <w:pStyle w:val="ListParagraph"/>
        <w:ind w:left="1080"/>
        <w:rPr>
          <w:rFonts w:ascii="Calibri" w:eastAsia="Calibri" w:hAnsi="Calibri" w:cs="Calibri"/>
          <w:color w:val="FF0000"/>
          <w:szCs w:val="24"/>
        </w:rPr>
      </w:pPr>
    </w:p>
    <w:tbl>
      <w:tblPr>
        <w:tblStyle w:val="TableGrid"/>
        <w:tblW w:w="0" w:type="auto"/>
        <w:tblInd w:w="-5" w:type="dxa"/>
        <w:tblLook w:val="04A0" w:firstRow="1" w:lastRow="0" w:firstColumn="1" w:lastColumn="0" w:noHBand="0" w:noVBand="1"/>
      </w:tblPr>
      <w:tblGrid>
        <w:gridCol w:w="8910"/>
      </w:tblGrid>
      <w:tr w:rsidR="00E3124F" w:rsidRPr="004B4BD4" w14:paraId="5EAADB3D" w14:textId="77777777" w:rsidTr="005C6D21">
        <w:tc>
          <w:tcPr>
            <w:tcW w:w="8910" w:type="dxa"/>
            <w:shd w:val="clear" w:color="auto" w:fill="FFFF99"/>
          </w:tcPr>
          <w:p w14:paraId="08CDEA86" w14:textId="77777777" w:rsidR="00E3124F" w:rsidRPr="004B4BD4" w:rsidRDefault="00E3124F" w:rsidP="005C6D21">
            <w:pPr>
              <w:pStyle w:val="ListParagraph"/>
              <w:ind w:left="0"/>
              <w:rPr>
                <w:rFonts w:asciiTheme="minorHAnsi" w:hAnsiTheme="minorHAnsi" w:cstheme="minorHAnsi"/>
                <w:color w:val="000000" w:themeColor="text1"/>
                <w:szCs w:val="24"/>
              </w:rPr>
            </w:pPr>
          </w:p>
        </w:tc>
      </w:tr>
    </w:tbl>
    <w:p w14:paraId="0E73A551" w14:textId="77777777" w:rsidR="00D80155" w:rsidRPr="004B4BD4" w:rsidRDefault="00D80155" w:rsidP="00532C44">
      <w:pPr>
        <w:rPr>
          <w:rFonts w:ascii="Calibri" w:eastAsia="Calibri" w:hAnsi="Calibri" w:cs="Calibri"/>
          <w:color w:val="FF0000"/>
          <w:szCs w:val="24"/>
        </w:rPr>
      </w:pPr>
    </w:p>
    <w:p w14:paraId="39D751DA" w14:textId="60419413" w:rsidR="00CE5D31" w:rsidRPr="00B45686" w:rsidRDefault="00637C87" w:rsidP="009E2810">
      <w:pPr>
        <w:pStyle w:val="ListParagraph"/>
        <w:numPr>
          <w:ilvl w:val="0"/>
          <w:numId w:val="1"/>
        </w:numPr>
        <w:rPr>
          <w:rFonts w:ascii="Calibri" w:eastAsia="Calibri" w:hAnsi="Calibri" w:cs="Calibri"/>
          <w:szCs w:val="24"/>
        </w:rPr>
      </w:pPr>
      <w:r>
        <w:rPr>
          <w:rFonts w:ascii="Calibri" w:eastAsia="Calibri" w:hAnsi="Calibri" w:cs="Calibri"/>
          <w:szCs w:val="24"/>
        </w:rPr>
        <w:t>Detail how you will deliver</w:t>
      </w:r>
      <w:r w:rsidR="005C6D21" w:rsidRPr="00B45686">
        <w:rPr>
          <w:rFonts w:ascii="Calibri" w:eastAsia="Calibri" w:hAnsi="Calibri" w:cs="Calibri"/>
          <w:szCs w:val="24"/>
        </w:rPr>
        <w:t xml:space="preserve"> </w:t>
      </w:r>
      <w:r w:rsidR="001060E0" w:rsidRPr="001060E0">
        <w:rPr>
          <w:rFonts w:ascii="Calibri" w:eastAsia="Calibri" w:hAnsi="Calibri" w:cs="Calibri"/>
          <w:szCs w:val="24"/>
        </w:rPr>
        <w:t xml:space="preserve">hands-on training and clear documentation to empower </w:t>
      </w:r>
      <w:r w:rsidR="001060E0" w:rsidRPr="001060E0">
        <w:rPr>
          <w:rFonts w:ascii="Calibri" w:eastAsia="Calibri" w:hAnsi="Calibri" w:cs="Calibri"/>
          <w:szCs w:val="24"/>
        </w:rPr>
        <w:lastRenderedPageBreak/>
        <w:t>pharmacy, information technology, and</w:t>
      </w:r>
      <w:r w:rsidR="001060E0">
        <w:rPr>
          <w:rFonts w:ascii="Calibri" w:eastAsia="Calibri" w:hAnsi="Calibri" w:cs="Calibri"/>
          <w:szCs w:val="24"/>
        </w:rPr>
        <w:t>/or</w:t>
      </w:r>
      <w:r w:rsidR="001060E0" w:rsidRPr="001060E0">
        <w:rPr>
          <w:rFonts w:ascii="Calibri" w:eastAsia="Calibri" w:hAnsi="Calibri" w:cs="Calibri"/>
          <w:szCs w:val="24"/>
        </w:rPr>
        <w:t xml:space="preserve"> maintenance staff</w:t>
      </w:r>
      <w:r w:rsidR="001060E0">
        <w:rPr>
          <w:rFonts w:ascii="Calibri" w:eastAsia="Calibri" w:hAnsi="Calibri" w:cs="Calibri"/>
          <w:szCs w:val="24"/>
        </w:rPr>
        <w:t xml:space="preserve"> regarding the proper use of the </w:t>
      </w:r>
      <w:r w:rsidR="00BF3A38">
        <w:rPr>
          <w:rFonts w:ascii="Calibri" w:eastAsia="Calibri" w:hAnsi="Calibri" w:cs="Calibri"/>
          <w:szCs w:val="24"/>
        </w:rPr>
        <w:t>software and equipment listed in the Equipment Inventory.</w:t>
      </w:r>
    </w:p>
    <w:p w14:paraId="7D930ED6" w14:textId="77777777" w:rsidR="00C55284" w:rsidRPr="004B4BD4" w:rsidRDefault="00C55284" w:rsidP="00C55284">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C55284" w:rsidRPr="004B4BD4" w14:paraId="17EEAEE2" w14:textId="77777777" w:rsidTr="005C6D21">
        <w:tc>
          <w:tcPr>
            <w:tcW w:w="8910" w:type="dxa"/>
            <w:shd w:val="clear" w:color="auto" w:fill="FFFF99"/>
          </w:tcPr>
          <w:p w14:paraId="399EB0BA" w14:textId="77777777" w:rsidR="00C55284" w:rsidRPr="004B4BD4" w:rsidRDefault="00C55284" w:rsidP="005C6D21">
            <w:pPr>
              <w:pStyle w:val="ListParagraph"/>
              <w:ind w:left="0"/>
              <w:rPr>
                <w:rFonts w:asciiTheme="minorHAnsi" w:hAnsiTheme="minorHAnsi" w:cstheme="minorHAnsi"/>
                <w:color w:val="000000" w:themeColor="text1"/>
                <w:szCs w:val="24"/>
              </w:rPr>
            </w:pPr>
            <w:bookmarkStart w:id="2" w:name="_Hlk198281091"/>
          </w:p>
        </w:tc>
      </w:tr>
      <w:bookmarkEnd w:id="2"/>
    </w:tbl>
    <w:p w14:paraId="1E68E826" w14:textId="77777777" w:rsidR="00C55284" w:rsidRDefault="00C55284" w:rsidP="00C55284">
      <w:pPr>
        <w:rPr>
          <w:rFonts w:ascii="Calibri" w:eastAsia="Calibri" w:hAnsi="Calibri" w:cs="Calibri"/>
          <w:szCs w:val="24"/>
        </w:rPr>
      </w:pPr>
    </w:p>
    <w:p w14:paraId="79C3E27D" w14:textId="5CC19642" w:rsidR="00437E02" w:rsidRPr="00C87299" w:rsidRDefault="00FF5353" w:rsidP="00A94FF1">
      <w:pPr>
        <w:pStyle w:val="ListParagraph"/>
        <w:numPr>
          <w:ilvl w:val="0"/>
          <w:numId w:val="1"/>
        </w:numPr>
        <w:rPr>
          <w:rFonts w:ascii="Calibri" w:eastAsia="Calibri" w:hAnsi="Calibri" w:cs="Calibri"/>
        </w:rPr>
      </w:pPr>
      <w:r>
        <w:rPr>
          <w:rFonts w:ascii="Calibri" w:eastAsia="Calibri" w:hAnsi="Calibri" w:cs="Calibri"/>
        </w:rPr>
        <w:t xml:space="preserve">Confirm </w:t>
      </w:r>
      <w:r w:rsidR="004D1F4F">
        <w:rPr>
          <w:rFonts w:ascii="Calibri" w:eastAsia="Calibri" w:hAnsi="Calibri" w:cs="Calibri"/>
        </w:rPr>
        <w:t xml:space="preserve">your company’s </w:t>
      </w:r>
      <w:r w:rsidR="005C29C9">
        <w:rPr>
          <w:rFonts w:ascii="Calibri" w:eastAsia="Calibri" w:hAnsi="Calibri" w:cs="Calibri"/>
        </w:rPr>
        <w:t>commitment to respond to all service requests within one (1) business day.</w:t>
      </w:r>
    </w:p>
    <w:p w14:paraId="6AD4C67A" w14:textId="77777777" w:rsidR="00437E02" w:rsidRPr="004B4BD4" w:rsidRDefault="00437E02" w:rsidP="00437E02">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437E02" w:rsidRPr="004B4BD4" w14:paraId="463B802D" w14:textId="77777777">
        <w:tc>
          <w:tcPr>
            <w:tcW w:w="8910" w:type="dxa"/>
            <w:shd w:val="clear" w:color="auto" w:fill="FFFF99"/>
          </w:tcPr>
          <w:p w14:paraId="7FCF13E7" w14:textId="77777777" w:rsidR="00437E02" w:rsidRPr="004B4BD4" w:rsidRDefault="00437E02">
            <w:pPr>
              <w:pStyle w:val="ListParagraph"/>
              <w:ind w:left="0"/>
              <w:rPr>
                <w:rFonts w:asciiTheme="minorHAnsi" w:hAnsiTheme="minorHAnsi" w:cstheme="minorHAnsi"/>
                <w:color w:val="000000" w:themeColor="text1"/>
                <w:szCs w:val="24"/>
              </w:rPr>
            </w:pPr>
          </w:p>
        </w:tc>
      </w:tr>
    </w:tbl>
    <w:p w14:paraId="2FC848E9" w14:textId="77777777" w:rsidR="0025710C" w:rsidRDefault="0025710C" w:rsidP="00C55284">
      <w:pPr>
        <w:rPr>
          <w:rFonts w:ascii="Calibri" w:eastAsia="Calibri" w:hAnsi="Calibri" w:cs="Calibri"/>
          <w:szCs w:val="24"/>
        </w:rPr>
      </w:pPr>
    </w:p>
    <w:p w14:paraId="097BB4B6" w14:textId="77777777" w:rsidR="00437E02" w:rsidRDefault="00437E02" w:rsidP="00C55284">
      <w:pPr>
        <w:rPr>
          <w:rFonts w:ascii="Calibri" w:eastAsia="Calibri" w:hAnsi="Calibri" w:cs="Calibri"/>
          <w:szCs w:val="24"/>
        </w:rPr>
      </w:pPr>
    </w:p>
    <w:p w14:paraId="07A504AB" w14:textId="34912C04" w:rsidR="00D33FE6" w:rsidRDefault="00792D69" w:rsidP="0073781A">
      <w:pPr>
        <w:pStyle w:val="ListParagraph"/>
      </w:pPr>
      <w:r w:rsidRPr="0073781A">
        <w:rPr>
          <w:rFonts w:asciiTheme="minorHAnsi" w:hAnsiTheme="minorHAnsi" w:cstheme="minorBidi"/>
          <w:color w:val="000000" w:themeColor="text1"/>
          <w:szCs w:val="24"/>
        </w:rPr>
        <w:t>Describe how you will</w:t>
      </w:r>
      <w:r w:rsidR="00BF1021" w:rsidRPr="0073781A">
        <w:rPr>
          <w:rFonts w:asciiTheme="minorHAnsi" w:hAnsiTheme="minorHAnsi" w:cstheme="minorBidi"/>
          <w:color w:val="000000" w:themeColor="text1"/>
          <w:szCs w:val="24"/>
        </w:rPr>
        <w:t xml:space="preserve"> schedule all </w:t>
      </w:r>
      <w:r w:rsidR="008913B3" w:rsidRPr="0073781A">
        <w:rPr>
          <w:rFonts w:asciiTheme="minorHAnsi" w:hAnsiTheme="minorHAnsi" w:cstheme="minorBidi"/>
          <w:color w:val="000000" w:themeColor="text1"/>
          <w:szCs w:val="24"/>
        </w:rPr>
        <w:t>preventive maintenance visits within 30 business days of request.</w:t>
      </w:r>
    </w:p>
    <w:p w14:paraId="7639E908" w14:textId="3D7E8980" w:rsidR="00437E02" w:rsidRPr="00D33FE6" w:rsidRDefault="00437E02" w:rsidP="00D33FE6">
      <w:pPr>
        <w:rPr>
          <w:rFonts w:asciiTheme="minorHAnsi" w:hAnsiTheme="minorHAnsi" w:cstheme="minorBidi"/>
          <w:color w:val="000000" w:themeColor="text1"/>
        </w:rPr>
      </w:pPr>
      <w:r>
        <w:tab/>
      </w:r>
      <w:r w:rsidRPr="00D33FE6">
        <w:rPr>
          <w:rFonts w:asciiTheme="minorHAnsi" w:hAnsiTheme="minorHAnsi" w:cstheme="minorBidi"/>
          <w:color w:val="FF0000"/>
        </w:rPr>
        <w:t xml:space="preserve">  </w:t>
      </w:r>
    </w:p>
    <w:p w14:paraId="26ADC707" w14:textId="77777777" w:rsidR="00437E02" w:rsidRDefault="00437E02" w:rsidP="00437E02">
      <w:pPr>
        <w:rPr>
          <w:rFonts w:asciiTheme="minorHAnsi" w:hAnsiTheme="minorHAnsi" w:cstheme="minorBidi"/>
          <w:color w:val="000000" w:themeColor="text1"/>
          <w:szCs w:val="24"/>
        </w:rPr>
      </w:pPr>
    </w:p>
    <w:tbl>
      <w:tblPr>
        <w:tblStyle w:val="TableGrid"/>
        <w:tblW w:w="0" w:type="auto"/>
        <w:tblInd w:w="-5" w:type="dxa"/>
        <w:tblLook w:val="04A0" w:firstRow="1" w:lastRow="0" w:firstColumn="1" w:lastColumn="0" w:noHBand="0" w:noVBand="1"/>
      </w:tblPr>
      <w:tblGrid>
        <w:gridCol w:w="8910"/>
      </w:tblGrid>
      <w:tr w:rsidR="00437E02" w:rsidRPr="0002578B" w14:paraId="1F1077A9" w14:textId="77777777">
        <w:tc>
          <w:tcPr>
            <w:tcW w:w="8910" w:type="dxa"/>
            <w:shd w:val="clear" w:color="auto" w:fill="FFFF99"/>
          </w:tcPr>
          <w:p w14:paraId="73B91967" w14:textId="77777777" w:rsidR="00437E02" w:rsidRPr="0002578B" w:rsidRDefault="00437E02">
            <w:pPr>
              <w:pStyle w:val="ListParagraph"/>
              <w:ind w:left="0"/>
              <w:rPr>
                <w:rFonts w:asciiTheme="minorHAnsi" w:hAnsiTheme="minorHAnsi" w:cstheme="minorHAnsi"/>
                <w:color w:val="000000" w:themeColor="text1"/>
                <w:szCs w:val="24"/>
              </w:rPr>
            </w:pPr>
          </w:p>
        </w:tc>
      </w:tr>
    </w:tbl>
    <w:p w14:paraId="7BBFC993" w14:textId="77777777" w:rsidR="00437E02" w:rsidRDefault="00437E02" w:rsidP="00C55284">
      <w:pPr>
        <w:rPr>
          <w:rFonts w:ascii="Calibri" w:eastAsia="Calibri" w:hAnsi="Calibri" w:cs="Calibri"/>
          <w:szCs w:val="24"/>
        </w:rPr>
      </w:pPr>
    </w:p>
    <w:p w14:paraId="77DFC09D" w14:textId="4B123868" w:rsidR="007444CE" w:rsidRPr="00B514BB" w:rsidRDefault="005D5193" w:rsidP="009E2810">
      <w:pPr>
        <w:pStyle w:val="ListParagraph"/>
        <w:numPr>
          <w:ilvl w:val="0"/>
          <w:numId w:val="1"/>
        </w:numPr>
        <w:rPr>
          <w:rFonts w:asciiTheme="minorHAnsi" w:hAnsiTheme="minorHAnsi" w:cstheme="minorBidi"/>
          <w:color w:val="000000" w:themeColor="text1"/>
        </w:rPr>
      </w:pPr>
      <w:r>
        <w:rPr>
          <w:rFonts w:asciiTheme="minorHAnsi" w:hAnsiTheme="minorHAnsi" w:cstheme="minorBidi"/>
          <w:color w:val="000000" w:themeColor="text1"/>
        </w:rPr>
        <w:t xml:space="preserve">Describe how your company will ship consumables within five (5) </w:t>
      </w:r>
      <w:r w:rsidR="00557A9F">
        <w:rPr>
          <w:rFonts w:asciiTheme="minorHAnsi" w:hAnsiTheme="minorHAnsi" w:cstheme="minorBidi"/>
          <w:color w:val="000000" w:themeColor="text1"/>
        </w:rPr>
        <w:t xml:space="preserve">business days of order acknowledgement. </w:t>
      </w:r>
    </w:p>
    <w:p w14:paraId="5DED5001" w14:textId="77777777" w:rsidR="007444CE" w:rsidRDefault="007444CE" w:rsidP="007444CE">
      <w:pPr>
        <w:rPr>
          <w:rFonts w:asciiTheme="minorHAnsi" w:hAnsiTheme="minorHAnsi" w:cstheme="minorBidi"/>
          <w:color w:val="FF0000"/>
          <w:szCs w:val="24"/>
        </w:rPr>
      </w:pPr>
    </w:p>
    <w:tbl>
      <w:tblPr>
        <w:tblStyle w:val="TableGrid"/>
        <w:tblW w:w="0" w:type="auto"/>
        <w:tblInd w:w="-5" w:type="dxa"/>
        <w:tblLook w:val="04A0" w:firstRow="1" w:lastRow="0" w:firstColumn="1" w:lastColumn="0" w:noHBand="0" w:noVBand="1"/>
      </w:tblPr>
      <w:tblGrid>
        <w:gridCol w:w="8910"/>
      </w:tblGrid>
      <w:tr w:rsidR="007444CE" w:rsidRPr="0002578B" w14:paraId="006AE9FB" w14:textId="77777777">
        <w:tc>
          <w:tcPr>
            <w:tcW w:w="8910" w:type="dxa"/>
            <w:shd w:val="clear" w:color="auto" w:fill="FFFF99"/>
          </w:tcPr>
          <w:p w14:paraId="742311B3" w14:textId="77777777" w:rsidR="007444CE" w:rsidRPr="0002578B" w:rsidRDefault="007444CE">
            <w:pPr>
              <w:pStyle w:val="ListParagraph"/>
              <w:ind w:left="0"/>
              <w:rPr>
                <w:rFonts w:asciiTheme="minorHAnsi" w:hAnsiTheme="minorHAnsi" w:cstheme="minorHAnsi"/>
                <w:color w:val="000000" w:themeColor="text1"/>
                <w:szCs w:val="24"/>
              </w:rPr>
            </w:pPr>
          </w:p>
        </w:tc>
      </w:tr>
    </w:tbl>
    <w:p w14:paraId="4BFE5A6C" w14:textId="77777777" w:rsidR="007444CE" w:rsidRDefault="007444CE" w:rsidP="00C55284">
      <w:pPr>
        <w:rPr>
          <w:rFonts w:ascii="Calibri" w:eastAsia="Calibri" w:hAnsi="Calibri" w:cs="Calibri"/>
          <w:szCs w:val="24"/>
        </w:rPr>
      </w:pPr>
    </w:p>
    <w:p w14:paraId="5EA0142D" w14:textId="19E221DD" w:rsidR="00903821" w:rsidRPr="00B514BB" w:rsidRDefault="00903821" w:rsidP="00903821">
      <w:pPr>
        <w:pStyle w:val="ListParagraph"/>
        <w:numPr>
          <w:ilvl w:val="0"/>
          <w:numId w:val="1"/>
        </w:numPr>
        <w:rPr>
          <w:rFonts w:asciiTheme="minorHAnsi" w:hAnsiTheme="minorHAnsi" w:cstheme="minorBidi"/>
          <w:color w:val="000000" w:themeColor="text1"/>
        </w:rPr>
      </w:pPr>
      <w:r>
        <w:rPr>
          <w:rFonts w:asciiTheme="minorHAnsi" w:hAnsiTheme="minorHAnsi" w:cstheme="minorBidi"/>
          <w:color w:val="000000" w:themeColor="text1"/>
        </w:rPr>
        <w:t xml:space="preserve">Describe how your company will </w:t>
      </w:r>
      <w:r w:rsidR="00A84324">
        <w:rPr>
          <w:rFonts w:asciiTheme="minorHAnsi" w:hAnsiTheme="minorHAnsi" w:cstheme="minorBidi"/>
          <w:color w:val="000000" w:themeColor="text1"/>
        </w:rPr>
        <w:t>resolve</w:t>
      </w:r>
      <w:r w:rsidR="00A31574">
        <w:rPr>
          <w:rFonts w:asciiTheme="minorHAnsi" w:hAnsiTheme="minorHAnsi" w:cstheme="minorBidi"/>
          <w:color w:val="000000" w:themeColor="text1"/>
        </w:rPr>
        <w:t xml:space="preserve"> Priority 1 (critical) failures within 24 hours</w:t>
      </w:r>
      <w:r>
        <w:rPr>
          <w:rFonts w:asciiTheme="minorHAnsi" w:hAnsiTheme="minorHAnsi" w:cstheme="minorBidi"/>
          <w:color w:val="000000" w:themeColor="text1"/>
        </w:rPr>
        <w:t xml:space="preserve">. </w:t>
      </w:r>
    </w:p>
    <w:p w14:paraId="3E32EBD9" w14:textId="77777777" w:rsidR="00903821" w:rsidRDefault="00903821" w:rsidP="00903821">
      <w:pPr>
        <w:rPr>
          <w:rFonts w:asciiTheme="minorHAnsi" w:hAnsiTheme="minorHAnsi" w:cstheme="minorBidi"/>
          <w:color w:val="FF0000"/>
          <w:szCs w:val="24"/>
        </w:rPr>
      </w:pPr>
    </w:p>
    <w:tbl>
      <w:tblPr>
        <w:tblStyle w:val="TableGrid"/>
        <w:tblW w:w="0" w:type="auto"/>
        <w:tblInd w:w="-5" w:type="dxa"/>
        <w:tblLook w:val="04A0" w:firstRow="1" w:lastRow="0" w:firstColumn="1" w:lastColumn="0" w:noHBand="0" w:noVBand="1"/>
      </w:tblPr>
      <w:tblGrid>
        <w:gridCol w:w="8910"/>
      </w:tblGrid>
      <w:tr w:rsidR="00903821" w:rsidRPr="0002578B" w14:paraId="779F51B5" w14:textId="77777777">
        <w:tc>
          <w:tcPr>
            <w:tcW w:w="8910" w:type="dxa"/>
            <w:shd w:val="clear" w:color="auto" w:fill="FFFF99"/>
          </w:tcPr>
          <w:p w14:paraId="428EB415" w14:textId="77777777" w:rsidR="00903821" w:rsidRPr="0002578B" w:rsidRDefault="00903821">
            <w:pPr>
              <w:pStyle w:val="ListParagraph"/>
              <w:ind w:left="0"/>
              <w:rPr>
                <w:rFonts w:asciiTheme="minorHAnsi" w:hAnsiTheme="minorHAnsi" w:cstheme="minorHAnsi"/>
                <w:color w:val="000000" w:themeColor="text1"/>
                <w:szCs w:val="24"/>
              </w:rPr>
            </w:pPr>
          </w:p>
        </w:tc>
      </w:tr>
    </w:tbl>
    <w:p w14:paraId="360E82EB" w14:textId="77777777" w:rsidR="00903821" w:rsidRDefault="00903821" w:rsidP="00903821">
      <w:pPr>
        <w:rPr>
          <w:rFonts w:ascii="Calibri" w:eastAsia="Calibri" w:hAnsi="Calibri" w:cs="Calibri"/>
          <w:szCs w:val="24"/>
        </w:rPr>
      </w:pPr>
    </w:p>
    <w:p w14:paraId="36AFF72E" w14:textId="77777777" w:rsidR="00D33FE6" w:rsidRDefault="00D33FE6" w:rsidP="00C55284">
      <w:pPr>
        <w:rPr>
          <w:rFonts w:ascii="Calibri" w:eastAsia="Calibri" w:hAnsi="Calibri" w:cs="Calibri"/>
          <w:b/>
          <w:bCs/>
          <w:sz w:val="28"/>
          <w:szCs w:val="28"/>
        </w:rPr>
      </w:pPr>
    </w:p>
    <w:p w14:paraId="04F4DC26" w14:textId="066ECB18" w:rsidR="00621F9D" w:rsidRPr="00621F9D" w:rsidRDefault="00401B02" w:rsidP="00C55284">
      <w:pPr>
        <w:rPr>
          <w:rFonts w:ascii="Calibri" w:eastAsia="Calibri" w:hAnsi="Calibri" w:cs="Calibri"/>
          <w:b/>
          <w:bCs/>
          <w:sz w:val="28"/>
          <w:szCs w:val="28"/>
        </w:rPr>
      </w:pPr>
      <w:r>
        <w:rPr>
          <w:rFonts w:ascii="Calibri" w:eastAsia="Calibri" w:hAnsi="Calibri" w:cs="Calibri"/>
          <w:b/>
          <w:bCs/>
          <w:sz w:val="28"/>
          <w:szCs w:val="28"/>
        </w:rPr>
        <w:t>Delivery &amp; Facility Coordination</w:t>
      </w:r>
    </w:p>
    <w:p w14:paraId="7A5A09DC" w14:textId="77777777" w:rsidR="00621F9D" w:rsidRDefault="00621F9D" w:rsidP="00C55284">
      <w:pPr>
        <w:rPr>
          <w:rFonts w:ascii="Calibri" w:eastAsia="Calibri" w:hAnsi="Calibri" w:cs="Calibri"/>
          <w:szCs w:val="24"/>
        </w:rPr>
      </w:pPr>
    </w:p>
    <w:p w14:paraId="74C11116" w14:textId="32D37BD6" w:rsidR="00D31870" w:rsidRPr="00621F9D" w:rsidRDefault="00401B02" w:rsidP="009E2810">
      <w:pPr>
        <w:pStyle w:val="ListParagraph"/>
        <w:numPr>
          <w:ilvl w:val="0"/>
          <w:numId w:val="1"/>
        </w:numPr>
        <w:rPr>
          <w:rFonts w:ascii="Calibri" w:eastAsia="Calibri" w:hAnsi="Calibri" w:cs="Calibri"/>
        </w:rPr>
      </w:pPr>
      <w:r>
        <w:rPr>
          <w:rFonts w:ascii="Calibri" w:eastAsia="Calibri" w:hAnsi="Calibri" w:cs="Calibri"/>
          <w:color w:val="000000" w:themeColor="text1"/>
        </w:rPr>
        <w:t>Confirm</w:t>
      </w:r>
      <w:r w:rsidR="008A06D2">
        <w:rPr>
          <w:rFonts w:ascii="Calibri" w:eastAsia="Calibri" w:hAnsi="Calibri" w:cs="Calibri"/>
          <w:color w:val="000000" w:themeColor="text1"/>
        </w:rPr>
        <w:t xml:space="preserve"> your commitment to ship all consumables specified in the Rate Chart in Exhibit 2 within five (5) business days of order</w:t>
      </w:r>
      <w:r w:rsidR="00CC602E">
        <w:rPr>
          <w:rFonts w:ascii="Calibri" w:eastAsia="Calibri" w:hAnsi="Calibri" w:cs="Calibri"/>
          <w:color w:val="000000" w:themeColor="text1"/>
        </w:rPr>
        <w:t>, with no minimum purchase required</w:t>
      </w:r>
      <w:r w:rsidR="6D73E9FB" w:rsidRPr="00621F9D">
        <w:rPr>
          <w:rFonts w:ascii="Calibri" w:eastAsia="Calibri" w:hAnsi="Calibri" w:cs="Calibri"/>
          <w:color w:val="000000" w:themeColor="text1"/>
        </w:rPr>
        <w:t>.</w:t>
      </w:r>
    </w:p>
    <w:p w14:paraId="2F9A1A0D" w14:textId="77777777" w:rsidR="00E91A51" w:rsidRPr="00E91A51" w:rsidRDefault="00E91A51" w:rsidP="00E91A51">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D31870" w:rsidRPr="004B4BD4" w14:paraId="3AB7D832" w14:textId="77777777">
        <w:tc>
          <w:tcPr>
            <w:tcW w:w="8910" w:type="dxa"/>
            <w:shd w:val="clear" w:color="auto" w:fill="FFFF99"/>
          </w:tcPr>
          <w:p w14:paraId="5F2F7567" w14:textId="77777777" w:rsidR="00D31870" w:rsidRPr="004B4BD4" w:rsidRDefault="00D31870">
            <w:pPr>
              <w:pStyle w:val="ListParagraph"/>
              <w:ind w:left="0"/>
              <w:rPr>
                <w:rFonts w:asciiTheme="minorHAnsi" w:hAnsiTheme="minorHAnsi" w:cstheme="minorHAnsi"/>
                <w:color w:val="000000" w:themeColor="text1"/>
                <w:szCs w:val="24"/>
              </w:rPr>
            </w:pPr>
          </w:p>
        </w:tc>
      </w:tr>
    </w:tbl>
    <w:p w14:paraId="044ED434" w14:textId="77777777" w:rsidR="00AD1753" w:rsidRDefault="00AD1753" w:rsidP="000D2C93">
      <w:pPr>
        <w:rPr>
          <w:rFonts w:ascii="Calibri" w:eastAsia="Calibri" w:hAnsi="Calibri" w:cs="Calibri"/>
          <w:szCs w:val="24"/>
        </w:rPr>
      </w:pPr>
    </w:p>
    <w:p w14:paraId="4F521AAA" w14:textId="22408EF5" w:rsidR="00CC602E" w:rsidRPr="00621F9D" w:rsidRDefault="00DA4546" w:rsidP="009E2810">
      <w:pPr>
        <w:pStyle w:val="ListParagraph"/>
        <w:numPr>
          <w:ilvl w:val="0"/>
          <w:numId w:val="1"/>
        </w:numPr>
        <w:rPr>
          <w:rFonts w:ascii="Calibri" w:eastAsia="Calibri" w:hAnsi="Calibri" w:cs="Calibri"/>
        </w:rPr>
      </w:pPr>
      <w:r>
        <w:rPr>
          <w:rFonts w:ascii="Calibri" w:eastAsia="Calibri" w:hAnsi="Calibri" w:cs="Calibri"/>
          <w:color w:val="000000" w:themeColor="text1"/>
        </w:rPr>
        <w:t xml:space="preserve">Describe how you will ensure </w:t>
      </w:r>
      <w:r w:rsidR="00307889" w:rsidRPr="00307889">
        <w:rPr>
          <w:rFonts w:ascii="Calibri" w:eastAsia="Calibri" w:hAnsi="Calibri" w:cs="Calibri"/>
          <w:color w:val="000000" w:themeColor="text1"/>
        </w:rPr>
        <w:t>all items are sealed, labeled with lot numbers, meet manufacturer specifications, and comply with applicable safety standards</w:t>
      </w:r>
      <w:r w:rsidR="00307889">
        <w:rPr>
          <w:rFonts w:ascii="Calibri" w:eastAsia="Calibri" w:hAnsi="Calibri" w:cs="Calibri"/>
          <w:color w:val="000000" w:themeColor="text1"/>
        </w:rPr>
        <w:t>.</w:t>
      </w:r>
    </w:p>
    <w:p w14:paraId="1BD5BC4F" w14:textId="77777777" w:rsidR="00CC602E" w:rsidRPr="00E91A51" w:rsidRDefault="00CC602E" w:rsidP="00CC602E">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CC602E" w:rsidRPr="004B4BD4" w14:paraId="039A5C91" w14:textId="77777777">
        <w:tc>
          <w:tcPr>
            <w:tcW w:w="8910" w:type="dxa"/>
            <w:shd w:val="clear" w:color="auto" w:fill="FFFF99"/>
          </w:tcPr>
          <w:p w14:paraId="71A5E04A" w14:textId="77777777" w:rsidR="00CC602E" w:rsidRPr="004B4BD4" w:rsidRDefault="00CC602E">
            <w:pPr>
              <w:pStyle w:val="ListParagraph"/>
              <w:ind w:left="0"/>
              <w:rPr>
                <w:rFonts w:asciiTheme="minorHAnsi" w:hAnsiTheme="minorHAnsi" w:cstheme="minorHAnsi"/>
                <w:color w:val="000000" w:themeColor="text1"/>
                <w:szCs w:val="24"/>
              </w:rPr>
            </w:pPr>
          </w:p>
        </w:tc>
      </w:tr>
    </w:tbl>
    <w:p w14:paraId="53DDC685" w14:textId="77777777" w:rsidR="00CC602E" w:rsidRDefault="00CC602E" w:rsidP="00CC602E">
      <w:pPr>
        <w:rPr>
          <w:rFonts w:ascii="Calibri" w:eastAsia="Calibri" w:hAnsi="Calibri" w:cs="Calibri"/>
          <w:szCs w:val="24"/>
        </w:rPr>
      </w:pPr>
    </w:p>
    <w:p w14:paraId="01B42FC7" w14:textId="5C09F445" w:rsidR="008146A0" w:rsidRPr="00621F9D" w:rsidRDefault="006742AA" w:rsidP="009E2810">
      <w:pPr>
        <w:pStyle w:val="ListParagraph"/>
        <w:numPr>
          <w:ilvl w:val="0"/>
          <w:numId w:val="1"/>
        </w:numPr>
        <w:rPr>
          <w:rFonts w:ascii="Calibri" w:eastAsia="Calibri" w:hAnsi="Calibri" w:cs="Calibri"/>
        </w:rPr>
      </w:pPr>
      <w:r>
        <w:rPr>
          <w:rFonts w:ascii="Calibri" w:eastAsia="Calibri" w:hAnsi="Calibri" w:cs="Calibri"/>
          <w:color w:val="000000" w:themeColor="text1"/>
        </w:rPr>
        <w:t xml:space="preserve">Describe your plan to conduct </w:t>
      </w:r>
      <w:r w:rsidR="00511A68" w:rsidRPr="00511A68">
        <w:rPr>
          <w:rFonts w:ascii="Calibri" w:eastAsia="Calibri" w:hAnsi="Calibri" w:cs="Calibri"/>
          <w:color w:val="000000" w:themeColor="text1"/>
        </w:rPr>
        <w:t>annual on-site visits at each facility in accordance with manufacturer guidelines</w:t>
      </w:r>
      <w:r w:rsidR="008146A0" w:rsidRPr="00621F9D">
        <w:rPr>
          <w:rFonts w:ascii="Calibri" w:eastAsia="Calibri" w:hAnsi="Calibri" w:cs="Calibri"/>
          <w:color w:val="000000" w:themeColor="text1"/>
        </w:rPr>
        <w:t>.</w:t>
      </w:r>
    </w:p>
    <w:p w14:paraId="7899983E" w14:textId="77777777" w:rsidR="008146A0" w:rsidRPr="00E91A51" w:rsidRDefault="008146A0" w:rsidP="008146A0">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8146A0" w:rsidRPr="004B4BD4" w14:paraId="3C452252" w14:textId="77777777">
        <w:tc>
          <w:tcPr>
            <w:tcW w:w="8910" w:type="dxa"/>
            <w:shd w:val="clear" w:color="auto" w:fill="FFFF99"/>
          </w:tcPr>
          <w:p w14:paraId="37727026" w14:textId="77777777" w:rsidR="008146A0" w:rsidRPr="004B4BD4" w:rsidRDefault="008146A0">
            <w:pPr>
              <w:pStyle w:val="ListParagraph"/>
              <w:ind w:left="0"/>
              <w:rPr>
                <w:rFonts w:asciiTheme="minorHAnsi" w:hAnsiTheme="minorHAnsi" w:cstheme="minorHAnsi"/>
                <w:color w:val="000000" w:themeColor="text1"/>
                <w:szCs w:val="24"/>
              </w:rPr>
            </w:pPr>
          </w:p>
        </w:tc>
      </w:tr>
    </w:tbl>
    <w:p w14:paraId="43426653" w14:textId="77777777" w:rsidR="008146A0" w:rsidRDefault="008146A0" w:rsidP="008146A0">
      <w:pPr>
        <w:rPr>
          <w:rFonts w:ascii="Calibri" w:eastAsia="Calibri" w:hAnsi="Calibri" w:cs="Calibri"/>
          <w:szCs w:val="24"/>
        </w:rPr>
      </w:pPr>
    </w:p>
    <w:p w14:paraId="655C6361" w14:textId="04D065C5" w:rsidR="008146A0" w:rsidRPr="00621F9D" w:rsidRDefault="00D62992" w:rsidP="009E2810">
      <w:pPr>
        <w:pStyle w:val="ListParagraph"/>
        <w:numPr>
          <w:ilvl w:val="0"/>
          <w:numId w:val="1"/>
        </w:numPr>
        <w:rPr>
          <w:rFonts w:ascii="Calibri" w:eastAsia="Calibri" w:hAnsi="Calibri" w:cs="Calibri"/>
        </w:rPr>
      </w:pPr>
      <w:r>
        <w:rPr>
          <w:rFonts w:ascii="Calibri" w:eastAsia="Calibri" w:hAnsi="Calibri" w:cs="Calibri"/>
          <w:color w:val="000000" w:themeColor="text1"/>
        </w:rPr>
        <w:t xml:space="preserve">Detail how your company will perform </w:t>
      </w:r>
      <w:r w:rsidR="00E42140" w:rsidRPr="00E42140">
        <w:rPr>
          <w:rFonts w:ascii="Calibri" w:eastAsia="Calibri" w:hAnsi="Calibri" w:cs="Calibri"/>
          <w:color w:val="000000" w:themeColor="text1"/>
        </w:rPr>
        <w:t>calibration, lubrication, mechanical inspections, barcode scanner checks, and software diagnostics</w:t>
      </w:r>
      <w:r w:rsidR="008146A0">
        <w:rPr>
          <w:rFonts w:ascii="Calibri" w:eastAsia="Calibri" w:hAnsi="Calibri" w:cs="Calibri"/>
          <w:color w:val="000000" w:themeColor="text1"/>
        </w:rPr>
        <w:t>.</w:t>
      </w:r>
    </w:p>
    <w:p w14:paraId="245D694A" w14:textId="77777777" w:rsidR="008146A0" w:rsidRPr="00E91A51" w:rsidRDefault="008146A0" w:rsidP="008146A0">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8146A0" w:rsidRPr="004B4BD4" w14:paraId="59630261" w14:textId="77777777">
        <w:tc>
          <w:tcPr>
            <w:tcW w:w="8910" w:type="dxa"/>
            <w:shd w:val="clear" w:color="auto" w:fill="FFFF99"/>
          </w:tcPr>
          <w:p w14:paraId="2E9D08B0" w14:textId="77777777" w:rsidR="008146A0" w:rsidRPr="004B4BD4" w:rsidRDefault="008146A0">
            <w:pPr>
              <w:pStyle w:val="ListParagraph"/>
              <w:ind w:left="0"/>
              <w:rPr>
                <w:rFonts w:asciiTheme="minorHAnsi" w:hAnsiTheme="minorHAnsi" w:cstheme="minorHAnsi"/>
                <w:color w:val="000000" w:themeColor="text1"/>
                <w:szCs w:val="24"/>
              </w:rPr>
            </w:pPr>
          </w:p>
        </w:tc>
      </w:tr>
    </w:tbl>
    <w:p w14:paraId="465F3727" w14:textId="77777777" w:rsidR="008146A0" w:rsidRDefault="008146A0" w:rsidP="008146A0">
      <w:pPr>
        <w:rPr>
          <w:rFonts w:ascii="Calibri" w:eastAsia="Calibri" w:hAnsi="Calibri" w:cs="Calibri"/>
          <w:szCs w:val="24"/>
        </w:rPr>
      </w:pPr>
    </w:p>
    <w:p w14:paraId="4DD3ACEE" w14:textId="4009115C" w:rsidR="008146A0" w:rsidRPr="00621F9D" w:rsidRDefault="00E42140" w:rsidP="009E2810">
      <w:pPr>
        <w:pStyle w:val="ListParagraph"/>
        <w:numPr>
          <w:ilvl w:val="0"/>
          <w:numId w:val="1"/>
        </w:numPr>
        <w:rPr>
          <w:rFonts w:ascii="Calibri" w:eastAsia="Calibri" w:hAnsi="Calibri" w:cs="Calibri"/>
        </w:rPr>
      </w:pPr>
      <w:r>
        <w:rPr>
          <w:rFonts w:ascii="Calibri" w:eastAsia="Calibri" w:hAnsi="Calibri" w:cs="Calibri"/>
          <w:color w:val="000000" w:themeColor="text1"/>
        </w:rPr>
        <w:t xml:space="preserve">Detail how your company will replace </w:t>
      </w:r>
      <w:r w:rsidR="00152EC6" w:rsidRPr="00152EC6">
        <w:rPr>
          <w:rFonts w:ascii="Calibri" w:eastAsia="Calibri" w:hAnsi="Calibri" w:cs="Calibri"/>
          <w:color w:val="000000" w:themeColor="text1"/>
        </w:rPr>
        <w:t>filters, belts, and other wear items as recommended in the manufacturer’s preventive maintenance checklist at no additional cost</w:t>
      </w:r>
      <w:r w:rsidR="008146A0" w:rsidRPr="00621F9D">
        <w:rPr>
          <w:rFonts w:ascii="Calibri" w:eastAsia="Calibri" w:hAnsi="Calibri" w:cs="Calibri"/>
          <w:color w:val="000000" w:themeColor="text1"/>
        </w:rPr>
        <w:t>.</w:t>
      </w:r>
    </w:p>
    <w:p w14:paraId="4C9E1787" w14:textId="77777777" w:rsidR="008146A0" w:rsidRPr="00E91A51" w:rsidRDefault="008146A0" w:rsidP="008146A0">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8146A0" w:rsidRPr="004B4BD4" w14:paraId="67D2DC6F" w14:textId="77777777">
        <w:tc>
          <w:tcPr>
            <w:tcW w:w="8910" w:type="dxa"/>
            <w:shd w:val="clear" w:color="auto" w:fill="FFFF99"/>
          </w:tcPr>
          <w:p w14:paraId="67F9738D" w14:textId="77777777" w:rsidR="008146A0" w:rsidRPr="004B4BD4" w:rsidRDefault="008146A0">
            <w:pPr>
              <w:pStyle w:val="ListParagraph"/>
              <w:ind w:left="0"/>
              <w:rPr>
                <w:rFonts w:asciiTheme="minorHAnsi" w:hAnsiTheme="minorHAnsi" w:cstheme="minorHAnsi"/>
                <w:color w:val="000000" w:themeColor="text1"/>
                <w:szCs w:val="24"/>
              </w:rPr>
            </w:pPr>
          </w:p>
        </w:tc>
      </w:tr>
    </w:tbl>
    <w:p w14:paraId="1F5F83F7" w14:textId="77777777" w:rsidR="008146A0" w:rsidRDefault="008146A0" w:rsidP="008146A0">
      <w:pPr>
        <w:rPr>
          <w:rFonts w:ascii="Calibri" w:eastAsia="Calibri" w:hAnsi="Calibri" w:cs="Calibri"/>
          <w:szCs w:val="24"/>
        </w:rPr>
      </w:pPr>
    </w:p>
    <w:p w14:paraId="2E5654F3" w14:textId="02C666DA" w:rsidR="008146A0" w:rsidRPr="00621F9D" w:rsidRDefault="008146A0" w:rsidP="009E2810">
      <w:pPr>
        <w:pStyle w:val="ListParagraph"/>
        <w:numPr>
          <w:ilvl w:val="0"/>
          <w:numId w:val="1"/>
        </w:numPr>
        <w:rPr>
          <w:rFonts w:ascii="Calibri" w:eastAsia="Calibri" w:hAnsi="Calibri" w:cs="Calibri"/>
        </w:rPr>
      </w:pPr>
      <w:r>
        <w:rPr>
          <w:rFonts w:ascii="Calibri" w:eastAsia="Calibri" w:hAnsi="Calibri" w:cs="Calibri"/>
          <w:color w:val="000000" w:themeColor="text1"/>
        </w:rPr>
        <w:t xml:space="preserve">Describe how you will </w:t>
      </w:r>
      <w:r w:rsidR="00426847">
        <w:rPr>
          <w:rFonts w:ascii="Calibri" w:eastAsia="Calibri" w:hAnsi="Calibri" w:cs="Calibri"/>
          <w:color w:val="000000" w:themeColor="text1"/>
        </w:rPr>
        <w:t xml:space="preserve">provide </w:t>
      </w:r>
      <w:r w:rsidR="00707562" w:rsidRPr="00707562">
        <w:rPr>
          <w:rFonts w:ascii="Calibri" w:eastAsia="Calibri" w:hAnsi="Calibri" w:cs="Calibri"/>
          <w:color w:val="000000" w:themeColor="text1"/>
        </w:rPr>
        <w:t>and renew appropriate software licensing for hospital equipment, ensuring access to the latest available version</w:t>
      </w:r>
      <w:r>
        <w:rPr>
          <w:rFonts w:ascii="Calibri" w:eastAsia="Calibri" w:hAnsi="Calibri" w:cs="Calibri"/>
          <w:color w:val="000000" w:themeColor="text1"/>
        </w:rPr>
        <w:t>.</w:t>
      </w:r>
    </w:p>
    <w:p w14:paraId="4105CD49" w14:textId="77777777" w:rsidR="008146A0" w:rsidRPr="00E91A51" w:rsidRDefault="008146A0" w:rsidP="008146A0">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8146A0" w:rsidRPr="004B4BD4" w14:paraId="45795CE2" w14:textId="77777777">
        <w:tc>
          <w:tcPr>
            <w:tcW w:w="8910" w:type="dxa"/>
            <w:shd w:val="clear" w:color="auto" w:fill="FFFF99"/>
          </w:tcPr>
          <w:p w14:paraId="16A14FA6" w14:textId="77777777" w:rsidR="008146A0" w:rsidRPr="004B4BD4" w:rsidRDefault="008146A0">
            <w:pPr>
              <w:pStyle w:val="ListParagraph"/>
              <w:ind w:left="0"/>
              <w:rPr>
                <w:rFonts w:asciiTheme="minorHAnsi" w:hAnsiTheme="minorHAnsi" w:cstheme="minorHAnsi"/>
                <w:color w:val="000000" w:themeColor="text1"/>
                <w:szCs w:val="24"/>
              </w:rPr>
            </w:pPr>
          </w:p>
        </w:tc>
      </w:tr>
    </w:tbl>
    <w:p w14:paraId="3AB5EE18" w14:textId="77777777" w:rsidR="00212A62" w:rsidRDefault="00212A62" w:rsidP="00212A62">
      <w:pPr>
        <w:rPr>
          <w:rFonts w:ascii="Calibri" w:eastAsia="Calibri" w:hAnsi="Calibri" w:cs="Calibri"/>
          <w:szCs w:val="24"/>
        </w:rPr>
      </w:pPr>
    </w:p>
    <w:p w14:paraId="707BEC3A" w14:textId="51DABB3B" w:rsidR="00212A62" w:rsidRPr="00621F9D" w:rsidRDefault="00396536" w:rsidP="009E2810">
      <w:pPr>
        <w:pStyle w:val="ListParagraph"/>
        <w:numPr>
          <w:ilvl w:val="0"/>
          <w:numId w:val="1"/>
        </w:numPr>
        <w:rPr>
          <w:rFonts w:ascii="Calibri" w:eastAsia="Calibri" w:hAnsi="Calibri" w:cs="Calibri"/>
        </w:rPr>
      </w:pPr>
      <w:r>
        <w:rPr>
          <w:rFonts w:ascii="Calibri" w:eastAsia="Calibri" w:hAnsi="Calibri" w:cs="Calibri"/>
          <w:color w:val="000000" w:themeColor="text1"/>
        </w:rPr>
        <w:t>Describe how you will coordinat</w:t>
      </w:r>
      <w:r w:rsidR="00AF3B36">
        <w:rPr>
          <w:rFonts w:ascii="Calibri" w:eastAsia="Calibri" w:hAnsi="Calibri" w:cs="Calibri"/>
          <w:color w:val="000000" w:themeColor="text1"/>
        </w:rPr>
        <w:t>e insta</w:t>
      </w:r>
      <w:r w:rsidR="00432FF5" w:rsidRPr="00432FF5">
        <w:rPr>
          <w:rFonts w:ascii="Calibri" w:eastAsia="Calibri" w:hAnsi="Calibri" w:cs="Calibri"/>
          <w:color w:val="000000" w:themeColor="text1"/>
        </w:rPr>
        <w:t>llation of software updates within 30 calendar days of State approval</w:t>
      </w:r>
      <w:r w:rsidR="00432FF5">
        <w:rPr>
          <w:rFonts w:ascii="Calibri" w:eastAsia="Calibri" w:hAnsi="Calibri" w:cs="Calibri"/>
          <w:color w:val="000000" w:themeColor="text1"/>
        </w:rPr>
        <w:t>.</w:t>
      </w:r>
    </w:p>
    <w:p w14:paraId="5D226148" w14:textId="77777777" w:rsidR="00212A62" w:rsidRPr="00E91A51" w:rsidRDefault="00212A62" w:rsidP="00212A62">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212A62" w:rsidRPr="004B4BD4" w14:paraId="59C3B833" w14:textId="77777777">
        <w:tc>
          <w:tcPr>
            <w:tcW w:w="8910" w:type="dxa"/>
            <w:shd w:val="clear" w:color="auto" w:fill="FFFF99"/>
          </w:tcPr>
          <w:p w14:paraId="0AFAFCDF" w14:textId="77777777" w:rsidR="00212A62" w:rsidRPr="004B4BD4" w:rsidRDefault="00212A62">
            <w:pPr>
              <w:pStyle w:val="ListParagraph"/>
              <w:ind w:left="0"/>
              <w:rPr>
                <w:rFonts w:asciiTheme="minorHAnsi" w:hAnsiTheme="minorHAnsi" w:cstheme="minorHAnsi"/>
                <w:color w:val="000000" w:themeColor="text1"/>
                <w:szCs w:val="24"/>
              </w:rPr>
            </w:pPr>
          </w:p>
        </w:tc>
      </w:tr>
    </w:tbl>
    <w:p w14:paraId="447E576A" w14:textId="77777777" w:rsidR="00212A62" w:rsidRDefault="00212A62" w:rsidP="00212A62">
      <w:pPr>
        <w:rPr>
          <w:rFonts w:ascii="Calibri" w:eastAsia="Calibri" w:hAnsi="Calibri" w:cs="Calibri"/>
          <w:szCs w:val="24"/>
        </w:rPr>
      </w:pPr>
    </w:p>
    <w:p w14:paraId="3DEC6403" w14:textId="6F0BE351" w:rsidR="00212A62" w:rsidRPr="00621F9D" w:rsidRDefault="002043AA" w:rsidP="009E2810">
      <w:pPr>
        <w:pStyle w:val="ListParagraph"/>
        <w:numPr>
          <w:ilvl w:val="0"/>
          <w:numId w:val="1"/>
        </w:numPr>
        <w:rPr>
          <w:rFonts w:ascii="Calibri" w:eastAsia="Calibri" w:hAnsi="Calibri" w:cs="Calibri"/>
        </w:rPr>
      </w:pPr>
      <w:r>
        <w:rPr>
          <w:rFonts w:ascii="Calibri" w:eastAsia="Calibri" w:hAnsi="Calibri" w:cs="Calibri"/>
          <w:color w:val="000000" w:themeColor="text1"/>
        </w:rPr>
        <w:t xml:space="preserve">Describe how you will </w:t>
      </w:r>
      <w:r w:rsidR="0097531B">
        <w:rPr>
          <w:rFonts w:ascii="Calibri" w:eastAsia="Calibri" w:hAnsi="Calibri" w:cs="Calibri"/>
          <w:color w:val="000000" w:themeColor="text1"/>
        </w:rPr>
        <w:t>provide</w:t>
      </w:r>
      <w:r w:rsidR="000C1807">
        <w:rPr>
          <w:rFonts w:ascii="Calibri" w:eastAsia="Calibri" w:hAnsi="Calibri" w:cs="Calibri"/>
          <w:color w:val="000000" w:themeColor="text1"/>
        </w:rPr>
        <w:t xml:space="preserve"> </w:t>
      </w:r>
      <w:r w:rsidR="0097531B" w:rsidRPr="0097531B">
        <w:rPr>
          <w:rFonts w:ascii="Calibri" w:eastAsia="Calibri" w:hAnsi="Calibri" w:cs="Calibri"/>
          <w:color w:val="000000" w:themeColor="text1"/>
        </w:rPr>
        <w:t>initial installation or re-installation of equipment modules as requested</w:t>
      </w:r>
      <w:r w:rsidR="00212A62" w:rsidRPr="00621F9D">
        <w:rPr>
          <w:rFonts w:ascii="Calibri" w:eastAsia="Calibri" w:hAnsi="Calibri" w:cs="Calibri"/>
          <w:color w:val="000000" w:themeColor="text1"/>
        </w:rPr>
        <w:t>.</w:t>
      </w:r>
    </w:p>
    <w:p w14:paraId="30C58D26" w14:textId="77777777" w:rsidR="00212A62" w:rsidRPr="00E91A51" w:rsidRDefault="00212A62" w:rsidP="00212A62">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212A62" w:rsidRPr="004B4BD4" w14:paraId="07C46A9C" w14:textId="77777777">
        <w:tc>
          <w:tcPr>
            <w:tcW w:w="8910" w:type="dxa"/>
            <w:shd w:val="clear" w:color="auto" w:fill="FFFF99"/>
          </w:tcPr>
          <w:p w14:paraId="25C4BE47" w14:textId="77777777" w:rsidR="00212A62" w:rsidRPr="004B4BD4" w:rsidRDefault="00212A62">
            <w:pPr>
              <w:pStyle w:val="ListParagraph"/>
              <w:ind w:left="0"/>
              <w:rPr>
                <w:rFonts w:asciiTheme="minorHAnsi" w:hAnsiTheme="minorHAnsi" w:cstheme="minorHAnsi"/>
                <w:color w:val="000000" w:themeColor="text1"/>
                <w:szCs w:val="24"/>
              </w:rPr>
            </w:pPr>
          </w:p>
        </w:tc>
      </w:tr>
    </w:tbl>
    <w:p w14:paraId="153A9AB9" w14:textId="77777777" w:rsidR="00212A62" w:rsidRDefault="00212A62" w:rsidP="00212A62">
      <w:pPr>
        <w:rPr>
          <w:rFonts w:ascii="Calibri" w:eastAsia="Calibri" w:hAnsi="Calibri" w:cs="Calibri"/>
          <w:szCs w:val="24"/>
        </w:rPr>
      </w:pPr>
    </w:p>
    <w:p w14:paraId="044E5997" w14:textId="73BF579E" w:rsidR="00212A62" w:rsidRPr="00621F9D" w:rsidRDefault="00212A62" w:rsidP="009E2810">
      <w:pPr>
        <w:pStyle w:val="ListParagraph"/>
        <w:numPr>
          <w:ilvl w:val="0"/>
          <w:numId w:val="1"/>
        </w:numPr>
        <w:rPr>
          <w:rFonts w:ascii="Calibri" w:eastAsia="Calibri" w:hAnsi="Calibri" w:cs="Calibri"/>
        </w:rPr>
      </w:pPr>
      <w:r>
        <w:rPr>
          <w:rFonts w:ascii="Calibri" w:eastAsia="Calibri" w:hAnsi="Calibri" w:cs="Calibri"/>
          <w:color w:val="000000" w:themeColor="text1"/>
        </w:rPr>
        <w:t xml:space="preserve">Describe </w:t>
      </w:r>
      <w:r w:rsidR="00BE4E6F">
        <w:rPr>
          <w:rFonts w:ascii="Calibri" w:eastAsia="Calibri" w:hAnsi="Calibri" w:cs="Calibri"/>
          <w:color w:val="000000" w:themeColor="text1"/>
        </w:rPr>
        <w:t xml:space="preserve">how your company will deliver </w:t>
      </w:r>
      <w:r w:rsidR="00474EAE" w:rsidRPr="00474EAE">
        <w:rPr>
          <w:rFonts w:ascii="Calibri" w:eastAsia="Calibri" w:hAnsi="Calibri" w:cs="Calibri"/>
          <w:color w:val="000000" w:themeColor="text1"/>
        </w:rPr>
        <w:t>one (1) day of on-site training per facility, covering</w:t>
      </w:r>
      <w:r w:rsidR="00474EAE">
        <w:rPr>
          <w:rFonts w:ascii="Calibri" w:eastAsia="Calibri" w:hAnsi="Calibri" w:cs="Calibri"/>
          <w:color w:val="000000" w:themeColor="text1"/>
        </w:rPr>
        <w:t xml:space="preserve"> </w:t>
      </w:r>
      <w:r w:rsidR="00840BAA">
        <w:rPr>
          <w:rFonts w:ascii="Calibri" w:eastAsia="Calibri" w:hAnsi="Calibri" w:cs="Calibri"/>
          <w:color w:val="000000" w:themeColor="text1"/>
        </w:rPr>
        <w:t xml:space="preserve">daily </w:t>
      </w:r>
      <w:r w:rsidR="007F2351">
        <w:rPr>
          <w:rFonts w:ascii="Calibri" w:eastAsia="Calibri" w:hAnsi="Calibri" w:cs="Calibri"/>
          <w:color w:val="000000" w:themeColor="text1"/>
        </w:rPr>
        <w:t>operational procedures, preventive maintenance tasks, basic troubleshooting and emergency</w:t>
      </w:r>
      <w:r w:rsidR="000C493B">
        <w:rPr>
          <w:rFonts w:ascii="Calibri" w:eastAsia="Calibri" w:hAnsi="Calibri" w:cs="Calibri"/>
          <w:color w:val="000000" w:themeColor="text1"/>
        </w:rPr>
        <w:t xml:space="preserve"> shutdown protocols</w:t>
      </w:r>
      <w:r>
        <w:rPr>
          <w:rFonts w:ascii="Calibri" w:eastAsia="Calibri" w:hAnsi="Calibri" w:cs="Calibri"/>
          <w:color w:val="000000" w:themeColor="text1"/>
        </w:rPr>
        <w:t>.</w:t>
      </w:r>
    </w:p>
    <w:p w14:paraId="4CCFBA0A" w14:textId="77777777" w:rsidR="00212A62" w:rsidRPr="00E91A51" w:rsidRDefault="00212A62" w:rsidP="00212A62">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212A62" w:rsidRPr="004B4BD4" w14:paraId="03A57F3C" w14:textId="77777777">
        <w:tc>
          <w:tcPr>
            <w:tcW w:w="8910" w:type="dxa"/>
            <w:shd w:val="clear" w:color="auto" w:fill="FFFF99"/>
          </w:tcPr>
          <w:p w14:paraId="5820F6B6" w14:textId="77777777" w:rsidR="00212A62" w:rsidRPr="004B4BD4" w:rsidRDefault="00212A62">
            <w:pPr>
              <w:pStyle w:val="ListParagraph"/>
              <w:ind w:left="0"/>
              <w:rPr>
                <w:rFonts w:asciiTheme="minorHAnsi" w:hAnsiTheme="minorHAnsi" w:cstheme="minorHAnsi"/>
                <w:color w:val="000000" w:themeColor="text1"/>
                <w:szCs w:val="24"/>
              </w:rPr>
            </w:pPr>
          </w:p>
        </w:tc>
      </w:tr>
    </w:tbl>
    <w:p w14:paraId="7F0ECF79" w14:textId="77777777" w:rsidR="00212A62" w:rsidRDefault="00212A62" w:rsidP="00212A62">
      <w:pPr>
        <w:rPr>
          <w:rFonts w:ascii="Calibri" w:eastAsia="Calibri" w:hAnsi="Calibri" w:cs="Calibri"/>
          <w:szCs w:val="24"/>
        </w:rPr>
      </w:pPr>
    </w:p>
    <w:p w14:paraId="763A5B60" w14:textId="77777777" w:rsidR="00212A62" w:rsidRDefault="00212A62" w:rsidP="00212A62">
      <w:pPr>
        <w:rPr>
          <w:rFonts w:ascii="Calibri" w:eastAsia="Calibri" w:hAnsi="Calibri" w:cs="Calibri"/>
          <w:szCs w:val="24"/>
        </w:rPr>
      </w:pPr>
    </w:p>
    <w:p w14:paraId="2ABBB84A" w14:textId="77777777" w:rsidR="00EB680C" w:rsidRDefault="00EB680C" w:rsidP="00212A62">
      <w:pPr>
        <w:rPr>
          <w:rFonts w:ascii="Calibri" w:eastAsia="Calibri" w:hAnsi="Calibri" w:cs="Calibri"/>
          <w:szCs w:val="24"/>
        </w:rPr>
      </w:pPr>
    </w:p>
    <w:p w14:paraId="37D06CFC" w14:textId="0AE6E706" w:rsidR="00212A62" w:rsidRPr="00621F9D" w:rsidRDefault="007525B0" w:rsidP="009E2810">
      <w:pPr>
        <w:pStyle w:val="ListParagraph"/>
        <w:numPr>
          <w:ilvl w:val="0"/>
          <w:numId w:val="1"/>
        </w:numPr>
        <w:rPr>
          <w:rFonts w:ascii="Calibri" w:eastAsia="Calibri" w:hAnsi="Calibri" w:cs="Calibri"/>
        </w:rPr>
      </w:pPr>
      <w:r>
        <w:rPr>
          <w:rFonts w:ascii="Calibri" w:eastAsia="Calibri" w:hAnsi="Calibri" w:cs="Calibri"/>
          <w:color w:val="000000" w:themeColor="text1"/>
        </w:rPr>
        <w:t>Explain how you will provid</w:t>
      </w:r>
      <w:r w:rsidR="00CE6F8E">
        <w:rPr>
          <w:rFonts w:ascii="Calibri" w:eastAsia="Calibri" w:hAnsi="Calibri" w:cs="Calibri"/>
          <w:color w:val="000000" w:themeColor="text1"/>
        </w:rPr>
        <w:t>e p</w:t>
      </w:r>
      <w:r w:rsidR="00CE6F8E" w:rsidRPr="00CE6F8E">
        <w:rPr>
          <w:rFonts w:ascii="Calibri" w:eastAsia="Calibri" w:hAnsi="Calibri" w:cs="Calibri"/>
          <w:color w:val="000000" w:themeColor="text1"/>
        </w:rPr>
        <w:t>rofessionally designed and up-to-date user manuals, standard operating procedures, quick-reference guides, and training completion certificates</w:t>
      </w:r>
      <w:r w:rsidR="00212A62">
        <w:rPr>
          <w:rFonts w:ascii="Calibri" w:eastAsia="Calibri" w:hAnsi="Calibri" w:cs="Calibri"/>
          <w:color w:val="000000" w:themeColor="text1"/>
        </w:rPr>
        <w:t>.</w:t>
      </w:r>
    </w:p>
    <w:p w14:paraId="51F1C3CE" w14:textId="77777777" w:rsidR="00212A62" w:rsidRPr="00E91A51" w:rsidRDefault="00212A62" w:rsidP="00212A62">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212A62" w:rsidRPr="004B4BD4" w14:paraId="4ADC3218" w14:textId="77777777">
        <w:tc>
          <w:tcPr>
            <w:tcW w:w="8910" w:type="dxa"/>
            <w:shd w:val="clear" w:color="auto" w:fill="FFFF99"/>
          </w:tcPr>
          <w:p w14:paraId="42F1A1E2" w14:textId="77777777" w:rsidR="00212A62" w:rsidRPr="004B4BD4" w:rsidRDefault="00212A62">
            <w:pPr>
              <w:pStyle w:val="ListParagraph"/>
              <w:ind w:left="0"/>
              <w:rPr>
                <w:rFonts w:asciiTheme="minorHAnsi" w:hAnsiTheme="minorHAnsi" w:cstheme="minorHAnsi"/>
                <w:color w:val="000000" w:themeColor="text1"/>
                <w:szCs w:val="24"/>
              </w:rPr>
            </w:pPr>
          </w:p>
        </w:tc>
      </w:tr>
    </w:tbl>
    <w:p w14:paraId="7C7A9822" w14:textId="77777777" w:rsidR="00212A62" w:rsidRDefault="00212A62" w:rsidP="00212A62">
      <w:pPr>
        <w:rPr>
          <w:rFonts w:ascii="Calibri" w:eastAsia="Calibri" w:hAnsi="Calibri" w:cs="Calibri"/>
          <w:szCs w:val="24"/>
        </w:rPr>
      </w:pPr>
    </w:p>
    <w:p w14:paraId="062B5341" w14:textId="1ED3B3E9" w:rsidR="00212A62" w:rsidRPr="00621F9D" w:rsidRDefault="00212A62" w:rsidP="009E2810">
      <w:pPr>
        <w:pStyle w:val="ListParagraph"/>
        <w:numPr>
          <w:ilvl w:val="0"/>
          <w:numId w:val="1"/>
        </w:numPr>
        <w:rPr>
          <w:rFonts w:ascii="Calibri" w:eastAsia="Calibri" w:hAnsi="Calibri" w:cs="Calibri"/>
        </w:rPr>
      </w:pPr>
      <w:r>
        <w:rPr>
          <w:rFonts w:ascii="Calibri" w:eastAsia="Calibri" w:hAnsi="Calibri" w:cs="Calibri"/>
          <w:color w:val="000000" w:themeColor="text1"/>
        </w:rPr>
        <w:t xml:space="preserve">Detail </w:t>
      </w:r>
      <w:r w:rsidR="00F9403A">
        <w:rPr>
          <w:rFonts w:ascii="Calibri" w:eastAsia="Calibri" w:hAnsi="Calibri" w:cs="Calibri"/>
          <w:color w:val="000000" w:themeColor="text1"/>
        </w:rPr>
        <w:t>how you will demonstrate</w:t>
      </w:r>
      <w:r w:rsidR="000C1807">
        <w:rPr>
          <w:rFonts w:ascii="Calibri" w:eastAsia="Calibri" w:hAnsi="Calibri" w:cs="Calibri"/>
          <w:color w:val="000000" w:themeColor="text1"/>
        </w:rPr>
        <w:t xml:space="preserve"> </w:t>
      </w:r>
      <w:r w:rsidR="000619E0" w:rsidRPr="000619E0">
        <w:rPr>
          <w:rFonts w:ascii="Calibri" w:eastAsia="Calibri" w:hAnsi="Calibri" w:cs="Calibri"/>
          <w:color w:val="000000" w:themeColor="text1"/>
        </w:rPr>
        <w:t>five (5) consecutive, error-free packaging cycles</w:t>
      </w:r>
      <w:r w:rsidRPr="00621F9D">
        <w:rPr>
          <w:rFonts w:ascii="Calibri" w:eastAsia="Calibri" w:hAnsi="Calibri" w:cs="Calibri"/>
          <w:color w:val="000000" w:themeColor="text1"/>
        </w:rPr>
        <w:t>.</w:t>
      </w:r>
    </w:p>
    <w:p w14:paraId="4725A4AD" w14:textId="77777777" w:rsidR="00212A62" w:rsidRPr="00E91A51" w:rsidRDefault="00212A62" w:rsidP="00212A62">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212A62" w:rsidRPr="004B4BD4" w14:paraId="3E006F90" w14:textId="77777777">
        <w:tc>
          <w:tcPr>
            <w:tcW w:w="8910" w:type="dxa"/>
            <w:shd w:val="clear" w:color="auto" w:fill="FFFF99"/>
          </w:tcPr>
          <w:p w14:paraId="0A2B664E" w14:textId="77777777" w:rsidR="00212A62" w:rsidRPr="004B4BD4" w:rsidRDefault="00212A62">
            <w:pPr>
              <w:pStyle w:val="ListParagraph"/>
              <w:ind w:left="0"/>
              <w:rPr>
                <w:rFonts w:asciiTheme="minorHAnsi" w:hAnsiTheme="minorHAnsi" w:cstheme="minorHAnsi"/>
                <w:color w:val="000000" w:themeColor="text1"/>
                <w:szCs w:val="24"/>
              </w:rPr>
            </w:pPr>
          </w:p>
        </w:tc>
      </w:tr>
    </w:tbl>
    <w:p w14:paraId="31C4CE1E" w14:textId="77777777" w:rsidR="00212A62" w:rsidRDefault="00212A62" w:rsidP="00212A62">
      <w:pPr>
        <w:rPr>
          <w:rFonts w:ascii="Calibri" w:eastAsia="Calibri" w:hAnsi="Calibri" w:cs="Calibri"/>
          <w:szCs w:val="24"/>
        </w:rPr>
      </w:pPr>
    </w:p>
    <w:p w14:paraId="66241077" w14:textId="32C4EA7C" w:rsidR="00212A62" w:rsidRPr="00621F9D" w:rsidRDefault="000619E0" w:rsidP="009E2810">
      <w:pPr>
        <w:pStyle w:val="ListParagraph"/>
        <w:numPr>
          <w:ilvl w:val="0"/>
          <w:numId w:val="1"/>
        </w:numPr>
        <w:rPr>
          <w:rFonts w:ascii="Calibri" w:eastAsia="Calibri" w:hAnsi="Calibri" w:cs="Calibri"/>
        </w:rPr>
      </w:pPr>
      <w:r>
        <w:rPr>
          <w:rFonts w:ascii="Calibri" w:eastAsia="Calibri" w:hAnsi="Calibri" w:cs="Calibri"/>
          <w:color w:val="000000" w:themeColor="text1"/>
        </w:rPr>
        <w:t>Detail how you will validate</w:t>
      </w:r>
      <w:r w:rsidR="00D85DA3">
        <w:rPr>
          <w:rFonts w:ascii="Calibri" w:eastAsia="Calibri" w:hAnsi="Calibri" w:cs="Calibri"/>
          <w:color w:val="000000" w:themeColor="text1"/>
        </w:rPr>
        <w:t xml:space="preserve"> </w:t>
      </w:r>
      <w:r w:rsidR="009535F8" w:rsidRPr="009535F8">
        <w:rPr>
          <w:rFonts w:ascii="Calibri" w:eastAsia="Calibri" w:hAnsi="Calibri" w:cs="Calibri"/>
          <w:color w:val="000000" w:themeColor="text1"/>
        </w:rPr>
        <w:t>data traceability: scan barcodes end-to-end and verify database entries</w:t>
      </w:r>
      <w:r w:rsidR="00212A62">
        <w:rPr>
          <w:rFonts w:ascii="Calibri" w:eastAsia="Calibri" w:hAnsi="Calibri" w:cs="Calibri"/>
          <w:color w:val="000000" w:themeColor="text1"/>
        </w:rPr>
        <w:t>.</w:t>
      </w:r>
    </w:p>
    <w:p w14:paraId="10988E95" w14:textId="77777777" w:rsidR="00212A62" w:rsidRPr="00E91A51" w:rsidRDefault="00212A62" w:rsidP="00212A62">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212A62" w:rsidRPr="004B4BD4" w14:paraId="46BE3B60" w14:textId="77777777">
        <w:tc>
          <w:tcPr>
            <w:tcW w:w="8910" w:type="dxa"/>
            <w:shd w:val="clear" w:color="auto" w:fill="FFFF99"/>
          </w:tcPr>
          <w:p w14:paraId="47A2AC71" w14:textId="77777777" w:rsidR="00212A62" w:rsidRPr="004B4BD4" w:rsidRDefault="00212A62">
            <w:pPr>
              <w:pStyle w:val="ListParagraph"/>
              <w:ind w:left="0"/>
              <w:rPr>
                <w:rFonts w:asciiTheme="minorHAnsi" w:hAnsiTheme="minorHAnsi" w:cstheme="minorHAnsi"/>
                <w:color w:val="000000" w:themeColor="text1"/>
                <w:szCs w:val="24"/>
              </w:rPr>
            </w:pPr>
          </w:p>
        </w:tc>
      </w:tr>
    </w:tbl>
    <w:p w14:paraId="0AF8A0EE" w14:textId="77777777" w:rsidR="00212A62" w:rsidRDefault="00212A62" w:rsidP="00212A62">
      <w:pPr>
        <w:rPr>
          <w:rFonts w:ascii="Calibri" w:eastAsia="Calibri" w:hAnsi="Calibri" w:cs="Calibri"/>
          <w:szCs w:val="24"/>
        </w:rPr>
      </w:pPr>
    </w:p>
    <w:p w14:paraId="30D4A685" w14:textId="360E4D81" w:rsidR="00C513EA" w:rsidRDefault="00C94728" w:rsidP="009E2810">
      <w:pPr>
        <w:pStyle w:val="ListParagraph"/>
        <w:numPr>
          <w:ilvl w:val="0"/>
          <w:numId w:val="1"/>
        </w:numPr>
        <w:rPr>
          <w:rFonts w:ascii="Calibri" w:eastAsia="Calibri" w:hAnsi="Calibri" w:cs="Calibri"/>
        </w:rPr>
      </w:pPr>
      <w:r>
        <w:rPr>
          <w:rFonts w:ascii="Calibri" w:eastAsia="Calibri" w:hAnsi="Calibri" w:cs="Calibri"/>
        </w:rPr>
        <w:t>Confirm your</w:t>
      </w:r>
      <w:r w:rsidR="00434479">
        <w:rPr>
          <w:rFonts w:ascii="Calibri" w:eastAsia="Calibri" w:hAnsi="Calibri" w:cs="Calibri"/>
        </w:rPr>
        <w:t xml:space="preserve"> </w:t>
      </w:r>
      <w:r w:rsidR="00950350">
        <w:rPr>
          <w:rFonts w:ascii="Calibri" w:eastAsia="Calibri" w:hAnsi="Calibri" w:cs="Calibri"/>
        </w:rPr>
        <w:t xml:space="preserve">commitment to submit </w:t>
      </w:r>
      <w:r w:rsidR="00AB3260">
        <w:rPr>
          <w:rFonts w:ascii="Calibri" w:eastAsia="Calibri" w:hAnsi="Calibri" w:cs="Calibri"/>
        </w:rPr>
        <w:t xml:space="preserve">a </w:t>
      </w:r>
      <w:r w:rsidR="00AB3260" w:rsidRPr="00AB3260">
        <w:rPr>
          <w:rFonts w:ascii="Calibri" w:eastAsia="Calibri" w:hAnsi="Calibri" w:cs="Calibri"/>
        </w:rPr>
        <w:t>signed Acceptance Certificate prior to invoicing for installation fees</w:t>
      </w:r>
      <w:r w:rsidR="00AB3260">
        <w:rPr>
          <w:rFonts w:ascii="Calibri" w:eastAsia="Calibri" w:hAnsi="Calibri" w:cs="Calibri"/>
        </w:rPr>
        <w:t>.</w:t>
      </w:r>
    </w:p>
    <w:p w14:paraId="7DD77819" w14:textId="77777777" w:rsidR="00C94728" w:rsidRPr="007350CF" w:rsidRDefault="00C94728" w:rsidP="00C94728">
      <w:pPr>
        <w:pStyle w:val="ListParagraph"/>
        <w:rPr>
          <w:rFonts w:ascii="Calibri" w:eastAsia="Calibri" w:hAnsi="Calibri" w:cs="Calibri"/>
        </w:rPr>
      </w:pPr>
    </w:p>
    <w:tbl>
      <w:tblPr>
        <w:tblStyle w:val="TableGrid"/>
        <w:tblW w:w="0" w:type="auto"/>
        <w:tblInd w:w="-5" w:type="dxa"/>
        <w:tblLook w:val="04A0" w:firstRow="1" w:lastRow="0" w:firstColumn="1" w:lastColumn="0" w:noHBand="0" w:noVBand="1"/>
      </w:tblPr>
      <w:tblGrid>
        <w:gridCol w:w="8910"/>
      </w:tblGrid>
      <w:tr w:rsidR="00C513EA" w:rsidRPr="004B4BD4" w14:paraId="02DF51D4" w14:textId="77777777">
        <w:tc>
          <w:tcPr>
            <w:tcW w:w="8910" w:type="dxa"/>
            <w:shd w:val="clear" w:color="auto" w:fill="FFFF99"/>
          </w:tcPr>
          <w:p w14:paraId="6905140E" w14:textId="77777777" w:rsidR="00C513EA" w:rsidRPr="004B4BD4" w:rsidRDefault="00C513EA">
            <w:pPr>
              <w:pStyle w:val="ListParagraph"/>
              <w:ind w:left="0"/>
              <w:rPr>
                <w:rFonts w:asciiTheme="minorHAnsi" w:hAnsiTheme="minorHAnsi" w:cstheme="minorHAnsi"/>
                <w:color w:val="000000" w:themeColor="text1"/>
                <w:szCs w:val="24"/>
              </w:rPr>
            </w:pPr>
          </w:p>
        </w:tc>
      </w:tr>
    </w:tbl>
    <w:p w14:paraId="4C52E557" w14:textId="77777777" w:rsidR="00C513EA" w:rsidRDefault="00C513EA" w:rsidP="00C513EA">
      <w:pPr>
        <w:rPr>
          <w:rFonts w:ascii="Calibri" w:eastAsia="Calibri" w:hAnsi="Calibri" w:cs="Calibri"/>
          <w:szCs w:val="24"/>
        </w:rPr>
      </w:pPr>
    </w:p>
    <w:p w14:paraId="7199FAE3" w14:textId="77777777" w:rsidR="009C302A" w:rsidRPr="00C87299" w:rsidRDefault="009C302A" w:rsidP="00C513EA">
      <w:pPr>
        <w:rPr>
          <w:rFonts w:ascii="Calibri" w:eastAsia="Calibri" w:hAnsi="Calibri" w:cs="Calibri"/>
          <w:szCs w:val="24"/>
        </w:rPr>
      </w:pPr>
    </w:p>
    <w:p w14:paraId="458EB254" w14:textId="6DF2DF1F" w:rsidR="00F822D7" w:rsidRDefault="00282AB4" w:rsidP="000D2C93">
      <w:pPr>
        <w:rPr>
          <w:rFonts w:asciiTheme="minorHAnsi" w:eastAsia="Calibri" w:hAnsiTheme="minorHAnsi" w:cstheme="minorHAnsi"/>
          <w:b/>
          <w:bCs/>
          <w:sz w:val="28"/>
          <w:szCs w:val="28"/>
        </w:rPr>
      </w:pPr>
      <w:r>
        <w:rPr>
          <w:rFonts w:asciiTheme="minorHAnsi" w:eastAsia="Calibri" w:hAnsiTheme="minorHAnsi" w:cstheme="minorHAnsi"/>
          <w:b/>
          <w:bCs/>
          <w:sz w:val="28"/>
          <w:szCs w:val="28"/>
        </w:rPr>
        <w:t>Emergency Response &amp; Repairs</w:t>
      </w:r>
    </w:p>
    <w:p w14:paraId="48ACF7FB" w14:textId="77777777" w:rsidR="004331E5" w:rsidRPr="008B6B10" w:rsidRDefault="004331E5" w:rsidP="000D2C93">
      <w:pPr>
        <w:rPr>
          <w:rFonts w:ascii="Calibri" w:eastAsia="Calibri" w:hAnsi="Calibri" w:cs="Calibri"/>
          <w:szCs w:val="24"/>
        </w:rPr>
      </w:pPr>
    </w:p>
    <w:p w14:paraId="60218F82" w14:textId="575492B7" w:rsidR="004331E5" w:rsidRDefault="001A6F3F" w:rsidP="009E2810">
      <w:pPr>
        <w:pStyle w:val="ListParagraph"/>
        <w:numPr>
          <w:ilvl w:val="0"/>
          <w:numId w:val="1"/>
        </w:numPr>
        <w:rPr>
          <w:rFonts w:ascii="Calibri" w:eastAsia="Calibri" w:hAnsi="Calibri" w:cs="Calibri"/>
        </w:rPr>
      </w:pPr>
      <w:r>
        <w:rPr>
          <w:rFonts w:ascii="Calibri" w:eastAsia="Calibri" w:hAnsi="Calibri" w:cs="Calibri"/>
        </w:rPr>
        <w:t xml:space="preserve">Detail how your company will </w:t>
      </w:r>
      <w:r w:rsidR="00992C4A">
        <w:rPr>
          <w:rFonts w:ascii="Calibri" w:eastAsia="Calibri" w:hAnsi="Calibri" w:cs="Calibri"/>
        </w:rPr>
        <w:t>ensure tha</w:t>
      </w:r>
      <w:r w:rsidR="00610184">
        <w:rPr>
          <w:rFonts w:ascii="Calibri" w:eastAsia="Calibri" w:hAnsi="Calibri" w:cs="Calibri"/>
        </w:rPr>
        <w:t xml:space="preserve">t </w:t>
      </w:r>
      <w:r w:rsidR="00610184" w:rsidRPr="00610184">
        <w:rPr>
          <w:rFonts w:ascii="Calibri" w:eastAsia="Calibri" w:hAnsi="Calibri" w:cs="Calibri"/>
        </w:rPr>
        <w:t xml:space="preserve">Priority 1 (critical) failures </w:t>
      </w:r>
      <w:r w:rsidR="00610184">
        <w:rPr>
          <w:rFonts w:ascii="Calibri" w:eastAsia="Calibri" w:hAnsi="Calibri" w:cs="Calibri"/>
        </w:rPr>
        <w:t>will</w:t>
      </w:r>
      <w:r w:rsidR="00610184" w:rsidRPr="00610184">
        <w:rPr>
          <w:rFonts w:ascii="Calibri" w:eastAsia="Calibri" w:hAnsi="Calibri" w:cs="Calibri"/>
        </w:rPr>
        <w:t xml:space="preserve"> be resolved within 24 hours</w:t>
      </w:r>
      <w:r w:rsidR="00610184">
        <w:rPr>
          <w:rFonts w:ascii="Calibri" w:eastAsia="Calibri" w:hAnsi="Calibri" w:cs="Calibri"/>
        </w:rPr>
        <w:t>.</w:t>
      </w:r>
    </w:p>
    <w:p w14:paraId="5AF1F032" w14:textId="77777777" w:rsidR="005369F1" w:rsidRPr="007350CF" w:rsidRDefault="005369F1" w:rsidP="005369F1">
      <w:pPr>
        <w:pStyle w:val="ListParagraph"/>
        <w:rPr>
          <w:rFonts w:ascii="Calibri" w:eastAsia="Calibri" w:hAnsi="Calibri" w:cs="Calibri"/>
        </w:rPr>
      </w:pPr>
    </w:p>
    <w:tbl>
      <w:tblPr>
        <w:tblStyle w:val="TableGrid"/>
        <w:tblW w:w="0" w:type="auto"/>
        <w:tblInd w:w="-5" w:type="dxa"/>
        <w:tblLook w:val="04A0" w:firstRow="1" w:lastRow="0" w:firstColumn="1" w:lastColumn="0" w:noHBand="0" w:noVBand="1"/>
      </w:tblPr>
      <w:tblGrid>
        <w:gridCol w:w="8910"/>
      </w:tblGrid>
      <w:tr w:rsidR="004331E5" w:rsidRPr="004B4BD4" w14:paraId="07465C1E" w14:textId="77777777">
        <w:tc>
          <w:tcPr>
            <w:tcW w:w="8910" w:type="dxa"/>
            <w:shd w:val="clear" w:color="auto" w:fill="FFFF99"/>
          </w:tcPr>
          <w:p w14:paraId="3CA45464" w14:textId="77777777" w:rsidR="004331E5" w:rsidRPr="004B4BD4" w:rsidRDefault="004331E5">
            <w:pPr>
              <w:pStyle w:val="ListParagraph"/>
              <w:ind w:left="0"/>
              <w:rPr>
                <w:rFonts w:asciiTheme="minorHAnsi" w:hAnsiTheme="minorHAnsi" w:cstheme="minorHAnsi"/>
                <w:color w:val="000000" w:themeColor="text1"/>
                <w:szCs w:val="24"/>
              </w:rPr>
            </w:pPr>
          </w:p>
        </w:tc>
      </w:tr>
    </w:tbl>
    <w:p w14:paraId="3148B1EF" w14:textId="77777777" w:rsidR="004331E5" w:rsidRPr="00C87299" w:rsidRDefault="004331E5" w:rsidP="004331E5">
      <w:pPr>
        <w:rPr>
          <w:rFonts w:ascii="Calibri" w:eastAsia="Calibri" w:hAnsi="Calibri" w:cs="Calibri"/>
          <w:szCs w:val="24"/>
        </w:rPr>
      </w:pPr>
    </w:p>
    <w:p w14:paraId="4CDED8CB" w14:textId="7C8BA520" w:rsidR="004331E5" w:rsidRPr="00C87299" w:rsidRDefault="00122C5D" w:rsidP="009E2810">
      <w:pPr>
        <w:pStyle w:val="ListParagraph"/>
        <w:numPr>
          <w:ilvl w:val="0"/>
          <w:numId w:val="1"/>
        </w:numPr>
        <w:rPr>
          <w:rFonts w:ascii="Calibri" w:eastAsia="Calibri" w:hAnsi="Calibri" w:cs="Calibri"/>
          <w:szCs w:val="24"/>
        </w:rPr>
      </w:pPr>
      <w:r>
        <w:rPr>
          <w:rFonts w:ascii="Calibri" w:eastAsia="Calibri" w:hAnsi="Calibri" w:cs="Calibri"/>
          <w:szCs w:val="24"/>
        </w:rPr>
        <w:t>Detail how your company will provid</w:t>
      </w:r>
      <w:r w:rsidR="00606465">
        <w:rPr>
          <w:rFonts w:ascii="Calibri" w:eastAsia="Calibri" w:hAnsi="Calibri" w:cs="Calibri"/>
          <w:szCs w:val="24"/>
        </w:rPr>
        <w:t>e i</w:t>
      </w:r>
      <w:r w:rsidR="00606465" w:rsidRPr="00606465">
        <w:rPr>
          <w:rFonts w:ascii="Calibri" w:eastAsia="Calibri" w:hAnsi="Calibri" w:cs="Calibri"/>
          <w:szCs w:val="24"/>
        </w:rPr>
        <w:t>mmediate telephonic diagnostics upon notification</w:t>
      </w:r>
      <w:r w:rsidR="00425C7D">
        <w:rPr>
          <w:rFonts w:ascii="Calibri" w:eastAsia="Calibri" w:hAnsi="Calibri" w:cs="Calibri"/>
          <w:szCs w:val="24"/>
        </w:rPr>
        <w:t xml:space="preserve"> and</w:t>
      </w:r>
      <w:r w:rsidR="00606465" w:rsidRPr="00606465">
        <w:rPr>
          <w:rFonts w:ascii="Calibri" w:eastAsia="Calibri" w:hAnsi="Calibri" w:cs="Calibri"/>
          <w:szCs w:val="24"/>
        </w:rPr>
        <w:t xml:space="preserve"> escalate to on-site corrective maintenance if unresolved within two (2) hours</w:t>
      </w:r>
      <w:r w:rsidR="004331E5" w:rsidRPr="00C87299">
        <w:rPr>
          <w:rFonts w:ascii="Calibri" w:eastAsia="Calibri" w:hAnsi="Calibri" w:cs="Calibri"/>
          <w:szCs w:val="24"/>
        </w:rPr>
        <w:t xml:space="preserve">. </w:t>
      </w:r>
    </w:p>
    <w:p w14:paraId="067D931D" w14:textId="77777777" w:rsidR="004331E5" w:rsidRPr="002A1FF6" w:rsidRDefault="004331E5" w:rsidP="000D2C93">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4D7BA0" w:rsidRPr="002A1FF6" w14:paraId="3F227B71" w14:textId="77777777">
        <w:tc>
          <w:tcPr>
            <w:tcW w:w="8910" w:type="dxa"/>
            <w:shd w:val="clear" w:color="auto" w:fill="FFFF99"/>
          </w:tcPr>
          <w:p w14:paraId="48F020AD" w14:textId="77777777" w:rsidR="004D7BA0" w:rsidRPr="002A1FF6" w:rsidRDefault="004D7BA0" w:rsidP="002A1FF6">
            <w:pPr>
              <w:rPr>
                <w:rFonts w:ascii="Calibri" w:eastAsia="Calibri" w:hAnsi="Calibri" w:cs="Calibri"/>
                <w:szCs w:val="24"/>
              </w:rPr>
            </w:pPr>
          </w:p>
        </w:tc>
      </w:tr>
    </w:tbl>
    <w:p w14:paraId="71AA9CD4" w14:textId="77777777" w:rsidR="004331E5" w:rsidRPr="002A1FF6" w:rsidRDefault="004331E5" w:rsidP="000D2C93">
      <w:pPr>
        <w:rPr>
          <w:rFonts w:ascii="Calibri" w:eastAsia="Calibri" w:hAnsi="Calibri" w:cs="Calibri"/>
          <w:szCs w:val="24"/>
        </w:rPr>
      </w:pPr>
    </w:p>
    <w:p w14:paraId="20AE81D1" w14:textId="5C10D048" w:rsidR="00EA7884" w:rsidRPr="00C87299" w:rsidRDefault="00EA7884" w:rsidP="009E2810">
      <w:pPr>
        <w:pStyle w:val="ListParagraph"/>
        <w:numPr>
          <w:ilvl w:val="0"/>
          <w:numId w:val="1"/>
        </w:numPr>
        <w:rPr>
          <w:rFonts w:ascii="Calibri" w:eastAsia="Calibri" w:hAnsi="Calibri" w:cs="Calibri"/>
          <w:szCs w:val="24"/>
        </w:rPr>
      </w:pPr>
      <w:r w:rsidRPr="00C87299">
        <w:rPr>
          <w:rFonts w:ascii="Calibri" w:eastAsia="Calibri" w:hAnsi="Calibri" w:cs="Calibri"/>
          <w:szCs w:val="24"/>
        </w:rPr>
        <w:t xml:space="preserve">Describe </w:t>
      </w:r>
      <w:r w:rsidR="00D65772">
        <w:rPr>
          <w:rFonts w:ascii="Calibri" w:eastAsia="Calibri" w:hAnsi="Calibri" w:cs="Calibri"/>
          <w:szCs w:val="24"/>
        </w:rPr>
        <w:t>how you will</w:t>
      </w:r>
      <w:r w:rsidR="00B922D0">
        <w:rPr>
          <w:rFonts w:ascii="Calibri" w:eastAsia="Calibri" w:hAnsi="Calibri" w:cs="Calibri"/>
          <w:szCs w:val="24"/>
        </w:rPr>
        <w:t xml:space="preserve"> suppl</w:t>
      </w:r>
      <w:r w:rsidR="00633530">
        <w:rPr>
          <w:rFonts w:ascii="Calibri" w:eastAsia="Calibri" w:hAnsi="Calibri" w:cs="Calibri"/>
          <w:szCs w:val="24"/>
        </w:rPr>
        <w:t>y an</w:t>
      </w:r>
      <w:r w:rsidR="00633530" w:rsidRPr="00633530">
        <w:rPr>
          <w:rFonts w:ascii="Calibri" w:eastAsia="Calibri" w:hAnsi="Calibri" w:cs="Calibri"/>
          <w:szCs w:val="24"/>
        </w:rPr>
        <w:t>d install approved replacement parts at mutually agreed pricing</w:t>
      </w:r>
      <w:r w:rsidRPr="00C87299">
        <w:rPr>
          <w:rFonts w:ascii="Calibri" w:eastAsia="Calibri" w:hAnsi="Calibri" w:cs="Calibri"/>
          <w:szCs w:val="24"/>
        </w:rPr>
        <w:t xml:space="preserve">. </w:t>
      </w:r>
    </w:p>
    <w:p w14:paraId="61B6F655" w14:textId="77777777" w:rsidR="00EA7884" w:rsidRPr="002A1FF6" w:rsidRDefault="00EA7884" w:rsidP="00EA7884">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EA7884" w:rsidRPr="002A1FF6" w14:paraId="169561AA" w14:textId="77777777">
        <w:tc>
          <w:tcPr>
            <w:tcW w:w="8910" w:type="dxa"/>
            <w:shd w:val="clear" w:color="auto" w:fill="FFFF99"/>
          </w:tcPr>
          <w:p w14:paraId="4314F8B0" w14:textId="77777777" w:rsidR="00EA7884" w:rsidRPr="002A1FF6" w:rsidRDefault="00EA7884">
            <w:pPr>
              <w:rPr>
                <w:rFonts w:ascii="Calibri" w:eastAsia="Calibri" w:hAnsi="Calibri" w:cs="Calibri"/>
                <w:szCs w:val="24"/>
              </w:rPr>
            </w:pPr>
          </w:p>
        </w:tc>
      </w:tr>
    </w:tbl>
    <w:p w14:paraId="7BD0758B" w14:textId="77777777" w:rsidR="00EA7884" w:rsidRPr="002A1FF6" w:rsidRDefault="00EA7884" w:rsidP="00EA7884">
      <w:pPr>
        <w:rPr>
          <w:rFonts w:ascii="Calibri" w:eastAsia="Calibri" w:hAnsi="Calibri" w:cs="Calibri"/>
          <w:szCs w:val="24"/>
        </w:rPr>
      </w:pPr>
    </w:p>
    <w:p w14:paraId="647142D6" w14:textId="77777777" w:rsidR="008B6B10" w:rsidRPr="002A1FF6" w:rsidRDefault="008B6B10" w:rsidP="000D2C93">
      <w:pPr>
        <w:rPr>
          <w:rFonts w:ascii="Calibri" w:eastAsia="Calibri" w:hAnsi="Calibri" w:cs="Calibri"/>
          <w:szCs w:val="24"/>
        </w:rPr>
      </w:pPr>
    </w:p>
    <w:p w14:paraId="63197934" w14:textId="728D3D0B" w:rsidR="00D2632C" w:rsidRDefault="00D2632C" w:rsidP="000D2C93">
      <w:pPr>
        <w:rPr>
          <w:rFonts w:asciiTheme="minorHAnsi" w:eastAsia="Calibri" w:hAnsiTheme="minorHAnsi" w:cstheme="minorHAnsi"/>
          <w:b/>
          <w:bCs/>
          <w:sz w:val="28"/>
          <w:szCs w:val="28"/>
        </w:rPr>
      </w:pPr>
      <w:r>
        <w:rPr>
          <w:rFonts w:asciiTheme="minorHAnsi" w:eastAsia="Calibri" w:hAnsiTheme="minorHAnsi" w:cstheme="minorHAnsi"/>
          <w:b/>
          <w:bCs/>
          <w:sz w:val="28"/>
          <w:szCs w:val="28"/>
        </w:rPr>
        <w:t xml:space="preserve">Documenting </w:t>
      </w:r>
      <w:r w:rsidR="00113147">
        <w:rPr>
          <w:rFonts w:asciiTheme="minorHAnsi" w:eastAsia="Calibri" w:hAnsiTheme="minorHAnsi" w:cstheme="minorHAnsi"/>
          <w:b/>
          <w:bCs/>
          <w:sz w:val="28"/>
          <w:szCs w:val="28"/>
        </w:rPr>
        <w:t>&amp;</w:t>
      </w:r>
      <w:r>
        <w:rPr>
          <w:rFonts w:asciiTheme="minorHAnsi" w:eastAsia="Calibri" w:hAnsiTheme="minorHAnsi" w:cstheme="minorHAnsi"/>
          <w:b/>
          <w:bCs/>
          <w:sz w:val="28"/>
          <w:szCs w:val="28"/>
        </w:rPr>
        <w:t xml:space="preserve"> Reporting</w:t>
      </w:r>
    </w:p>
    <w:p w14:paraId="73CE63CF" w14:textId="77777777" w:rsidR="00D2632C" w:rsidRDefault="00D2632C" w:rsidP="000D2C93">
      <w:pPr>
        <w:rPr>
          <w:rFonts w:asciiTheme="minorHAnsi" w:eastAsia="Calibri" w:hAnsiTheme="minorHAnsi" w:cstheme="minorHAnsi"/>
          <w:b/>
          <w:bCs/>
          <w:sz w:val="28"/>
          <w:szCs w:val="28"/>
        </w:rPr>
      </w:pPr>
    </w:p>
    <w:p w14:paraId="53182ABA" w14:textId="3E08F9DC" w:rsidR="00D2632C" w:rsidRDefault="00CD47CF" w:rsidP="009E2810">
      <w:pPr>
        <w:pStyle w:val="ListParagraph"/>
        <w:widowControl/>
        <w:numPr>
          <w:ilvl w:val="0"/>
          <w:numId w:val="1"/>
        </w:numPr>
        <w:spacing w:after="160" w:line="278" w:lineRule="auto"/>
        <w:rPr>
          <w:rFonts w:ascii="Calibri" w:hAnsi="Calibri" w:cs="Calibri"/>
          <w:color w:val="000000" w:themeColor="text1"/>
        </w:rPr>
      </w:pPr>
      <w:r>
        <w:rPr>
          <w:rFonts w:ascii="Calibri" w:hAnsi="Calibri" w:cs="Calibri"/>
          <w:color w:val="000000" w:themeColor="text1"/>
        </w:rPr>
        <w:t>Explain how you will provid</w:t>
      </w:r>
      <w:r w:rsidR="00B43295">
        <w:rPr>
          <w:rFonts w:ascii="Calibri" w:hAnsi="Calibri" w:cs="Calibri"/>
          <w:color w:val="000000" w:themeColor="text1"/>
        </w:rPr>
        <w:t>e m</w:t>
      </w:r>
      <w:r w:rsidR="00B43295" w:rsidRPr="00B43295">
        <w:rPr>
          <w:rFonts w:ascii="Calibri" w:hAnsi="Calibri" w:cs="Calibri"/>
          <w:color w:val="000000" w:themeColor="text1"/>
        </w:rPr>
        <w:t>aintenance logs detailing preventive, corrective, and emergency maintenance performed at the completion of each site visit</w:t>
      </w:r>
      <w:r w:rsidR="00D2632C" w:rsidRPr="00D2632C">
        <w:rPr>
          <w:rFonts w:ascii="Calibri" w:hAnsi="Calibri" w:cs="Calibri"/>
          <w:color w:val="000000" w:themeColor="text1"/>
        </w:rPr>
        <w:t xml:space="preserve">. </w:t>
      </w:r>
    </w:p>
    <w:p w14:paraId="216CA97C" w14:textId="77777777" w:rsidR="00AC63B9" w:rsidRPr="00D2632C" w:rsidRDefault="00AC63B9" w:rsidP="00AC63B9">
      <w:pPr>
        <w:pStyle w:val="ListParagraph"/>
        <w:widowControl/>
        <w:spacing w:after="160" w:line="278" w:lineRule="auto"/>
        <w:rPr>
          <w:rFonts w:ascii="Calibri" w:hAnsi="Calibri" w:cs="Calibri"/>
          <w:color w:val="000000" w:themeColor="text1"/>
        </w:rPr>
      </w:pPr>
    </w:p>
    <w:tbl>
      <w:tblPr>
        <w:tblStyle w:val="TableGrid"/>
        <w:tblW w:w="0" w:type="auto"/>
        <w:tblInd w:w="-5" w:type="dxa"/>
        <w:tblLook w:val="04A0" w:firstRow="1" w:lastRow="0" w:firstColumn="1" w:lastColumn="0" w:noHBand="0" w:noVBand="1"/>
      </w:tblPr>
      <w:tblGrid>
        <w:gridCol w:w="8910"/>
      </w:tblGrid>
      <w:tr w:rsidR="00D2632C" w:rsidRPr="004B4BD4" w14:paraId="3B9442DB" w14:textId="77777777">
        <w:tc>
          <w:tcPr>
            <w:tcW w:w="8910" w:type="dxa"/>
            <w:shd w:val="clear" w:color="auto" w:fill="FFFF99"/>
          </w:tcPr>
          <w:p w14:paraId="40208B7E" w14:textId="77777777" w:rsidR="00D2632C" w:rsidRPr="004B4BD4" w:rsidRDefault="00D2632C">
            <w:pPr>
              <w:pStyle w:val="ListParagraph"/>
              <w:ind w:left="0"/>
              <w:rPr>
                <w:rFonts w:asciiTheme="minorHAnsi" w:hAnsiTheme="minorHAnsi" w:cstheme="minorHAnsi"/>
                <w:color w:val="000000" w:themeColor="text1"/>
                <w:szCs w:val="24"/>
              </w:rPr>
            </w:pPr>
          </w:p>
        </w:tc>
      </w:tr>
    </w:tbl>
    <w:p w14:paraId="6D4AF79E" w14:textId="77777777" w:rsidR="00071E62" w:rsidRPr="00071E62" w:rsidRDefault="00071E62" w:rsidP="00071E62">
      <w:pPr>
        <w:pStyle w:val="ListParagraph"/>
        <w:rPr>
          <w:rFonts w:ascii="Calibri" w:eastAsia="Calibri" w:hAnsi="Calibri" w:cs="Calibri"/>
        </w:rPr>
      </w:pPr>
    </w:p>
    <w:p w14:paraId="6F39B0A6" w14:textId="108B504A" w:rsidR="00736D7F" w:rsidRPr="00621F9D" w:rsidRDefault="006D079D" w:rsidP="009E2810">
      <w:pPr>
        <w:pStyle w:val="ListParagraph"/>
        <w:numPr>
          <w:ilvl w:val="0"/>
          <w:numId w:val="1"/>
        </w:numPr>
        <w:rPr>
          <w:rFonts w:ascii="Calibri" w:eastAsia="Calibri" w:hAnsi="Calibri" w:cs="Calibri"/>
        </w:rPr>
      </w:pPr>
      <w:r>
        <w:rPr>
          <w:rFonts w:ascii="Calibri" w:eastAsia="Calibri" w:hAnsi="Calibri" w:cs="Calibri"/>
          <w:color w:val="000000" w:themeColor="text1"/>
        </w:rPr>
        <w:t>Explain how you will provid</w:t>
      </w:r>
      <w:r w:rsidR="00926A9B">
        <w:rPr>
          <w:rFonts w:ascii="Calibri" w:eastAsia="Calibri" w:hAnsi="Calibri" w:cs="Calibri"/>
          <w:color w:val="000000" w:themeColor="text1"/>
        </w:rPr>
        <w:t>e I</w:t>
      </w:r>
      <w:r w:rsidR="00926A9B" w:rsidRPr="00926A9B">
        <w:rPr>
          <w:rFonts w:ascii="Calibri" w:eastAsia="Calibri" w:hAnsi="Calibri" w:cs="Calibri"/>
          <w:color w:val="000000" w:themeColor="text1"/>
        </w:rPr>
        <w:t>nstallation Notices for new equipment, confirming successful acceptance testing</w:t>
      </w:r>
      <w:r w:rsidR="00736D7F">
        <w:rPr>
          <w:rFonts w:ascii="Calibri" w:eastAsia="Calibri" w:hAnsi="Calibri" w:cs="Calibri"/>
          <w:color w:val="000000" w:themeColor="text1"/>
        </w:rPr>
        <w:t>.</w:t>
      </w:r>
    </w:p>
    <w:p w14:paraId="133AC978" w14:textId="77777777" w:rsidR="00736D7F" w:rsidRPr="00E91A51" w:rsidRDefault="00736D7F" w:rsidP="00736D7F">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36D7F" w:rsidRPr="004B4BD4" w14:paraId="78183B17" w14:textId="77777777">
        <w:tc>
          <w:tcPr>
            <w:tcW w:w="8910" w:type="dxa"/>
            <w:shd w:val="clear" w:color="auto" w:fill="FFFF99"/>
          </w:tcPr>
          <w:p w14:paraId="514FA921" w14:textId="77777777" w:rsidR="00736D7F" w:rsidRPr="004B4BD4" w:rsidRDefault="00736D7F">
            <w:pPr>
              <w:pStyle w:val="ListParagraph"/>
              <w:ind w:left="0"/>
              <w:rPr>
                <w:rFonts w:asciiTheme="minorHAnsi" w:hAnsiTheme="minorHAnsi" w:cstheme="minorHAnsi"/>
                <w:color w:val="000000" w:themeColor="text1"/>
                <w:szCs w:val="24"/>
              </w:rPr>
            </w:pPr>
          </w:p>
        </w:tc>
      </w:tr>
    </w:tbl>
    <w:p w14:paraId="549FD4F8" w14:textId="77777777" w:rsidR="00736D7F" w:rsidRDefault="00736D7F" w:rsidP="00736D7F">
      <w:pPr>
        <w:rPr>
          <w:rFonts w:ascii="Calibri" w:eastAsia="Calibri" w:hAnsi="Calibri" w:cs="Calibri"/>
          <w:szCs w:val="24"/>
        </w:rPr>
      </w:pPr>
    </w:p>
    <w:p w14:paraId="12BA126D" w14:textId="3F9FD892" w:rsidR="00736D7F" w:rsidRPr="00621F9D" w:rsidRDefault="002A5216" w:rsidP="009E2810">
      <w:pPr>
        <w:pStyle w:val="ListParagraph"/>
        <w:numPr>
          <w:ilvl w:val="0"/>
          <w:numId w:val="1"/>
        </w:numPr>
        <w:rPr>
          <w:rFonts w:ascii="Calibri" w:eastAsia="Calibri" w:hAnsi="Calibri" w:cs="Calibri"/>
        </w:rPr>
      </w:pPr>
      <w:r>
        <w:rPr>
          <w:rFonts w:ascii="Calibri" w:eastAsia="Calibri" w:hAnsi="Calibri" w:cs="Calibri"/>
          <w:color w:val="000000" w:themeColor="text1"/>
        </w:rPr>
        <w:lastRenderedPageBreak/>
        <w:t xml:space="preserve">Explain how you will provide delivery </w:t>
      </w:r>
      <w:r w:rsidRPr="002A5216">
        <w:rPr>
          <w:rFonts w:ascii="Calibri" w:eastAsia="Calibri" w:hAnsi="Calibri" w:cs="Calibri"/>
          <w:color w:val="000000" w:themeColor="text1"/>
        </w:rPr>
        <w:t>logs for hardware and consumables, linked to billing documentation</w:t>
      </w:r>
      <w:r w:rsidR="00736D7F" w:rsidRPr="00621F9D">
        <w:rPr>
          <w:rFonts w:ascii="Calibri" w:eastAsia="Calibri" w:hAnsi="Calibri" w:cs="Calibri"/>
          <w:color w:val="000000" w:themeColor="text1"/>
        </w:rPr>
        <w:t>.</w:t>
      </w:r>
    </w:p>
    <w:p w14:paraId="07619B65" w14:textId="77777777" w:rsidR="00736D7F" w:rsidRPr="00E91A51" w:rsidRDefault="00736D7F" w:rsidP="00736D7F">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36D7F" w:rsidRPr="004B4BD4" w14:paraId="15BAF7A9" w14:textId="77777777">
        <w:tc>
          <w:tcPr>
            <w:tcW w:w="8910" w:type="dxa"/>
            <w:shd w:val="clear" w:color="auto" w:fill="FFFF99"/>
          </w:tcPr>
          <w:p w14:paraId="46932338" w14:textId="77777777" w:rsidR="00736D7F" w:rsidRPr="004B4BD4" w:rsidRDefault="00736D7F">
            <w:pPr>
              <w:pStyle w:val="ListParagraph"/>
              <w:ind w:left="0"/>
              <w:rPr>
                <w:rFonts w:asciiTheme="minorHAnsi" w:hAnsiTheme="minorHAnsi" w:cstheme="minorHAnsi"/>
                <w:color w:val="000000" w:themeColor="text1"/>
                <w:szCs w:val="24"/>
              </w:rPr>
            </w:pPr>
          </w:p>
        </w:tc>
      </w:tr>
    </w:tbl>
    <w:p w14:paraId="40BBB97B" w14:textId="77777777" w:rsidR="00736D7F" w:rsidRDefault="00736D7F" w:rsidP="00736D7F">
      <w:pPr>
        <w:rPr>
          <w:rFonts w:ascii="Calibri" w:eastAsia="Calibri" w:hAnsi="Calibri" w:cs="Calibri"/>
          <w:szCs w:val="24"/>
        </w:rPr>
      </w:pPr>
    </w:p>
    <w:p w14:paraId="7CC7682A" w14:textId="37B4DE0A" w:rsidR="00736D7F" w:rsidRPr="00621F9D" w:rsidRDefault="008F56E2" w:rsidP="009E2810">
      <w:pPr>
        <w:pStyle w:val="ListParagraph"/>
        <w:numPr>
          <w:ilvl w:val="0"/>
          <w:numId w:val="1"/>
        </w:numPr>
        <w:rPr>
          <w:rFonts w:ascii="Calibri" w:eastAsia="Calibri" w:hAnsi="Calibri" w:cs="Calibri"/>
        </w:rPr>
      </w:pPr>
      <w:r>
        <w:rPr>
          <w:rFonts w:ascii="Calibri" w:eastAsia="Calibri" w:hAnsi="Calibri" w:cs="Calibri"/>
          <w:color w:val="000000" w:themeColor="text1"/>
        </w:rPr>
        <w:t xml:space="preserve">Explain how you will </w:t>
      </w:r>
      <w:r w:rsidR="00CB3A56">
        <w:rPr>
          <w:rFonts w:ascii="Calibri" w:eastAsia="Calibri" w:hAnsi="Calibri" w:cs="Calibri"/>
          <w:color w:val="000000" w:themeColor="text1"/>
        </w:rPr>
        <w:t>update</w:t>
      </w:r>
      <w:r w:rsidR="002F1095">
        <w:rPr>
          <w:rFonts w:ascii="Calibri" w:eastAsia="Calibri" w:hAnsi="Calibri" w:cs="Calibri"/>
          <w:color w:val="000000" w:themeColor="text1"/>
        </w:rPr>
        <w:t>s o</w:t>
      </w:r>
      <w:r w:rsidR="002F1095" w:rsidRPr="002F1095">
        <w:rPr>
          <w:rFonts w:ascii="Calibri" w:eastAsia="Calibri" w:hAnsi="Calibri" w:cs="Calibri"/>
          <w:color w:val="000000" w:themeColor="text1"/>
        </w:rPr>
        <w:t>n any corrective actions taken</w:t>
      </w:r>
      <w:r w:rsidR="00736D7F">
        <w:rPr>
          <w:rFonts w:ascii="Calibri" w:eastAsia="Calibri" w:hAnsi="Calibri" w:cs="Calibri"/>
          <w:color w:val="000000" w:themeColor="text1"/>
        </w:rPr>
        <w:t>.</w:t>
      </w:r>
    </w:p>
    <w:p w14:paraId="08F41437" w14:textId="77777777" w:rsidR="00736D7F" w:rsidRPr="00E91A51" w:rsidRDefault="00736D7F" w:rsidP="00736D7F">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36D7F" w:rsidRPr="004B4BD4" w14:paraId="31A2F54D" w14:textId="77777777">
        <w:tc>
          <w:tcPr>
            <w:tcW w:w="8910" w:type="dxa"/>
            <w:shd w:val="clear" w:color="auto" w:fill="FFFF99"/>
          </w:tcPr>
          <w:p w14:paraId="16B82653" w14:textId="77777777" w:rsidR="00736D7F" w:rsidRPr="004B4BD4" w:rsidRDefault="00736D7F">
            <w:pPr>
              <w:pStyle w:val="ListParagraph"/>
              <w:ind w:left="0"/>
              <w:rPr>
                <w:rFonts w:asciiTheme="minorHAnsi" w:hAnsiTheme="minorHAnsi" w:cstheme="minorHAnsi"/>
                <w:color w:val="000000" w:themeColor="text1"/>
                <w:szCs w:val="24"/>
              </w:rPr>
            </w:pPr>
          </w:p>
        </w:tc>
      </w:tr>
    </w:tbl>
    <w:p w14:paraId="53A958D3" w14:textId="77777777" w:rsidR="00736D7F" w:rsidRDefault="00736D7F" w:rsidP="00736D7F">
      <w:pPr>
        <w:rPr>
          <w:rFonts w:ascii="Calibri" w:eastAsia="Calibri" w:hAnsi="Calibri" w:cs="Calibri"/>
          <w:szCs w:val="24"/>
        </w:rPr>
      </w:pPr>
    </w:p>
    <w:p w14:paraId="1E09985D" w14:textId="77777777" w:rsidR="009467F7" w:rsidRDefault="009467F7" w:rsidP="00736D7F">
      <w:pPr>
        <w:rPr>
          <w:rFonts w:ascii="Calibri" w:eastAsia="Calibri" w:hAnsi="Calibri" w:cs="Calibri"/>
          <w:szCs w:val="24"/>
        </w:rPr>
      </w:pPr>
    </w:p>
    <w:p w14:paraId="72229E71" w14:textId="216775F3" w:rsidR="009D16B7" w:rsidRPr="004331E5" w:rsidRDefault="00A46A8C" w:rsidP="000D2C93">
      <w:pPr>
        <w:rPr>
          <w:rFonts w:asciiTheme="minorHAnsi" w:eastAsia="Calibri" w:hAnsiTheme="minorHAnsi" w:cstheme="minorHAnsi"/>
          <w:b/>
          <w:bCs/>
          <w:sz w:val="28"/>
          <w:szCs w:val="28"/>
        </w:rPr>
      </w:pPr>
      <w:r w:rsidRPr="00A46A8C">
        <w:rPr>
          <w:rFonts w:asciiTheme="minorHAnsi" w:eastAsia="Calibri" w:hAnsiTheme="minorHAnsi" w:cstheme="minorHAnsi"/>
          <w:b/>
          <w:bCs/>
          <w:sz w:val="28"/>
          <w:szCs w:val="28"/>
        </w:rPr>
        <w:t>Deliverables &amp; Key Performance Indicators (KPIs)</w:t>
      </w:r>
    </w:p>
    <w:p w14:paraId="3A01E67F" w14:textId="5822A1F2" w:rsidR="00CE5D31" w:rsidRPr="004B4BD4" w:rsidRDefault="00CE5D31" w:rsidP="27238688">
      <w:pPr>
        <w:ind w:left="1440"/>
      </w:pPr>
    </w:p>
    <w:p w14:paraId="339AD3B6" w14:textId="456E939D" w:rsidR="00CE5D31" w:rsidRPr="006033AB" w:rsidRDefault="00A36CE4" w:rsidP="009E2810">
      <w:pPr>
        <w:pStyle w:val="ListParagraph"/>
        <w:numPr>
          <w:ilvl w:val="0"/>
          <w:numId w:val="1"/>
        </w:numPr>
        <w:rPr>
          <w:rFonts w:asciiTheme="minorHAnsi" w:eastAsia="Calibri" w:hAnsiTheme="minorHAnsi" w:cstheme="minorHAnsi"/>
          <w:szCs w:val="24"/>
        </w:rPr>
      </w:pPr>
      <w:r>
        <w:rPr>
          <w:rFonts w:asciiTheme="minorHAnsi" w:eastAsia="Calibri" w:hAnsiTheme="minorHAnsi" w:cstheme="minorHAnsi"/>
          <w:szCs w:val="24"/>
        </w:rPr>
        <w:t>Describe how your company will</w:t>
      </w:r>
      <w:r w:rsidR="00F116B4" w:rsidRPr="006033AB">
        <w:rPr>
          <w:rFonts w:asciiTheme="minorHAnsi" w:eastAsia="Calibri" w:hAnsiTheme="minorHAnsi" w:cstheme="minorHAnsi"/>
          <w:szCs w:val="24"/>
        </w:rPr>
        <w:t xml:space="preserve"> meet the</w:t>
      </w:r>
      <w:r w:rsidR="006238F5" w:rsidRPr="006033AB">
        <w:rPr>
          <w:rFonts w:asciiTheme="minorHAnsi" w:eastAsia="Calibri" w:hAnsiTheme="minorHAnsi" w:cstheme="minorHAnsi"/>
          <w:szCs w:val="24"/>
        </w:rPr>
        <w:t xml:space="preserve"> Consumables Supply KPIs </w:t>
      </w:r>
      <w:r w:rsidR="00A6744D" w:rsidRPr="006033AB">
        <w:rPr>
          <w:rFonts w:asciiTheme="minorHAnsi" w:eastAsia="Calibri" w:hAnsiTheme="minorHAnsi" w:cstheme="minorHAnsi"/>
          <w:szCs w:val="24"/>
        </w:rPr>
        <w:t>requirements</w:t>
      </w:r>
      <w:r>
        <w:rPr>
          <w:rFonts w:asciiTheme="minorHAnsi" w:eastAsia="Calibri" w:hAnsiTheme="minorHAnsi" w:cstheme="minorHAnsi"/>
          <w:szCs w:val="24"/>
        </w:rPr>
        <w:t>.</w:t>
      </w:r>
      <w:r w:rsidR="195FF167" w:rsidRPr="006033AB">
        <w:rPr>
          <w:rFonts w:asciiTheme="minorHAnsi" w:eastAsia="Calibri" w:hAnsiTheme="minorHAnsi" w:cstheme="minorHAnsi"/>
          <w:szCs w:val="24"/>
        </w:rPr>
        <w:t xml:space="preserve"> </w:t>
      </w:r>
    </w:p>
    <w:p w14:paraId="19837734" w14:textId="77777777" w:rsidR="002B4162" w:rsidRPr="006033AB" w:rsidRDefault="002B4162" w:rsidP="009E2810">
      <w:pPr>
        <w:pStyle w:val="ListParagraph"/>
        <w:widowControl/>
        <w:numPr>
          <w:ilvl w:val="0"/>
          <w:numId w:val="2"/>
        </w:numPr>
        <w:rPr>
          <w:rFonts w:asciiTheme="minorHAnsi" w:hAnsiTheme="minorHAnsi" w:cstheme="minorHAnsi"/>
          <w:szCs w:val="24"/>
        </w:rPr>
      </w:pPr>
      <w:r w:rsidRPr="006033AB">
        <w:rPr>
          <w:rFonts w:asciiTheme="minorHAnsi" w:hAnsiTheme="minorHAnsi" w:cstheme="minorHAnsi"/>
          <w:szCs w:val="24"/>
        </w:rPr>
        <w:t xml:space="preserve">Consumables must be shipped within five (5) business days of order acknowledgement. </w:t>
      </w:r>
    </w:p>
    <w:p w14:paraId="75B4477A" w14:textId="77777777" w:rsidR="002B4162" w:rsidRPr="006033AB" w:rsidRDefault="002B4162" w:rsidP="009E2810">
      <w:pPr>
        <w:pStyle w:val="ListParagraph"/>
        <w:widowControl/>
        <w:numPr>
          <w:ilvl w:val="0"/>
          <w:numId w:val="2"/>
        </w:numPr>
        <w:rPr>
          <w:rFonts w:asciiTheme="minorHAnsi" w:hAnsiTheme="minorHAnsi" w:cstheme="minorHAnsi"/>
          <w:szCs w:val="24"/>
        </w:rPr>
      </w:pPr>
      <w:r w:rsidRPr="006033AB">
        <w:rPr>
          <w:rFonts w:asciiTheme="minorHAnsi" w:hAnsiTheme="minorHAnsi" w:cstheme="minorHAnsi"/>
          <w:szCs w:val="24"/>
        </w:rPr>
        <w:t>All items must be sealed, labeled with lot numbers, meet manufacturer specifications, and comply with applicable safety standards.</w:t>
      </w:r>
    </w:p>
    <w:p w14:paraId="6D134232" w14:textId="2EF7DBB4" w:rsidR="00A6744D" w:rsidRPr="006033AB" w:rsidRDefault="002B4162" w:rsidP="009E2810">
      <w:pPr>
        <w:pStyle w:val="ListParagraph"/>
        <w:widowControl/>
        <w:numPr>
          <w:ilvl w:val="0"/>
          <w:numId w:val="2"/>
        </w:numPr>
        <w:rPr>
          <w:rFonts w:asciiTheme="minorHAnsi" w:hAnsiTheme="minorHAnsi" w:cstheme="minorHAnsi"/>
          <w:szCs w:val="24"/>
        </w:rPr>
      </w:pPr>
      <w:r w:rsidRPr="006033AB">
        <w:rPr>
          <w:rFonts w:asciiTheme="minorHAnsi" w:hAnsiTheme="minorHAnsi" w:cstheme="minorHAnsi"/>
          <w:szCs w:val="24"/>
        </w:rPr>
        <w:t>Delivery logs must be linked to billing documentation</w:t>
      </w:r>
    </w:p>
    <w:p w14:paraId="7D5C71EE" w14:textId="77777777" w:rsidR="006F18AF" w:rsidRPr="004B4BD4" w:rsidRDefault="006F18AF" w:rsidP="006F18AF">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A32147" w:rsidRPr="004B4BD4" w14:paraId="7083DD7E" w14:textId="77777777" w:rsidTr="005C6D21">
        <w:tc>
          <w:tcPr>
            <w:tcW w:w="8910" w:type="dxa"/>
            <w:shd w:val="clear" w:color="auto" w:fill="FFFF99"/>
          </w:tcPr>
          <w:p w14:paraId="638E98AC" w14:textId="77777777" w:rsidR="00A32147" w:rsidRPr="004B4BD4" w:rsidRDefault="00A32147" w:rsidP="005C6D21">
            <w:pPr>
              <w:pStyle w:val="ListParagraph"/>
              <w:ind w:left="0"/>
              <w:rPr>
                <w:rFonts w:asciiTheme="minorHAnsi" w:hAnsiTheme="minorHAnsi" w:cstheme="minorHAnsi"/>
                <w:color w:val="000000" w:themeColor="text1"/>
                <w:szCs w:val="24"/>
              </w:rPr>
            </w:pPr>
          </w:p>
        </w:tc>
      </w:tr>
    </w:tbl>
    <w:p w14:paraId="462904C9" w14:textId="77777777" w:rsidR="006F18AF" w:rsidRPr="004B4BD4" w:rsidRDefault="006F18AF" w:rsidP="006F18AF">
      <w:pPr>
        <w:rPr>
          <w:rFonts w:ascii="Calibri" w:eastAsia="Calibri" w:hAnsi="Calibri" w:cs="Calibri"/>
          <w:szCs w:val="24"/>
        </w:rPr>
      </w:pPr>
    </w:p>
    <w:p w14:paraId="0E676DC3" w14:textId="770AE9BE" w:rsidR="00337DB8" w:rsidRPr="00B22E6A" w:rsidRDefault="00A36CE4" w:rsidP="009E2810">
      <w:pPr>
        <w:pStyle w:val="ListParagraph"/>
        <w:numPr>
          <w:ilvl w:val="0"/>
          <w:numId w:val="1"/>
        </w:numPr>
        <w:rPr>
          <w:rFonts w:asciiTheme="minorHAnsi" w:eastAsia="Calibri" w:hAnsiTheme="minorHAnsi" w:cstheme="minorHAnsi"/>
          <w:szCs w:val="24"/>
        </w:rPr>
      </w:pPr>
      <w:r>
        <w:rPr>
          <w:rFonts w:asciiTheme="minorHAnsi" w:eastAsia="Calibri" w:hAnsiTheme="minorHAnsi" w:cstheme="minorHAnsi"/>
          <w:szCs w:val="24"/>
        </w:rPr>
        <w:t>Describe how your company will</w:t>
      </w:r>
      <w:r w:rsidR="00605479" w:rsidRPr="00B22E6A">
        <w:rPr>
          <w:rFonts w:asciiTheme="minorHAnsi" w:eastAsia="Calibri" w:hAnsiTheme="minorHAnsi" w:cstheme="minorHAnsi"/>
          <w:szCs w:val="24"/>
        </w:rPr>
        <w:t xml:space="preserve"> meet the </w:t>
      </w:r>
      <w:r w:rsidR="00337DB8" w:rsidRPr="00B22E6A">
        <w:rPr>
          <w:rFonts w:asciiTheme="minorHAnsi" w:eastAsia="Calibri" w:hAnsiTheme="minorHAnsi" w:cstheme="minorHAnsi"/>
          <w:szCs w:val="24"/>
        </w:rPr>
        <w:t>Preventive Maintenance &amp; Repair of Packaging Equipment KPIs</w:t>
      </w:r>
      <w:r>
        <w:rPr>
          <w:rFonts w:asciiTheme="minorHAnsi" w:eastAsia="Calibri" w:hAnsiTheme="minorHAnsi" w:cstheme="minorHAnsi"/>
          <w:szCs w:val="24"/>
        </w:rPr>
        <w:t>.</w:t>
      </w:r>
    </w:p>
    <w:p w14:paraId="30EA9919" w14:textId="77777777" w:rsidR="00337DB8" w:rsidRPr="00DF38F7" w:rsidRDefault="00337DB8" w:rsidP="009E2810">
      <w:pPr>
        <w:pStyle w:val="ListParagraph"/>
        <w:widowControl/>
        <w:numPr>
          <w:ilvl w:val="0"/>
          <w:numId w:val="2"/>
        </w:numPr>
        <w:rPr>
          <w:rFonts w:asciiTheme="minorHAnsi" w:hAnsiTheme="minorHAnsi" w:cstheme="minorHAnsi"/>
          <w:szCs w:val="24"/>
        </w:rPr>
      </w:pPr>
      <w:r w:rsidRPr="00DF38F7">
        <w:rPr>
          <w:rFonts w:asciiTheme="minorHAnsi" w:hAnsiTheme="minorHAnsi" w:cstheme="minorHAnsi"/>
          <w:szCs w:val="24"/>
        </w:rPr>
        <w:t>Preventive maintenance visits must be scheduled within 30 business days of request.</w:t>
      </w:r>
    </w:p>
    <w:p w14:paraId="330023F5" w14:textId="77777777" w:rsidR="00337DB8" w:rsidRPr="00DF38F7" w:rsidRDefault="00337DB8" w:rsidP="009E2810">
      <w:pPr>
        <w:pStyle w:val="ListParagraph"/>
        <w:widowControl/>
        <w:numPr>
          <w:ilvl w:val="0"/>
          <w:numId w:val="2"/>
        </w:numPr>
        <w:rPr>
          <w:rFonts w:asciiTheme="minorHAnsi" w:hAnsiTheme="minorHAnsi" w:cstheme="minorHAnsi"/>
          <w:szCs w:val="24"/>
        </w:rPr>
      </w:pPr>
      <w:r w:rsidRPr="00DF38F7">
        <w:rPr>
          <w:rFonts w:asciiTheme="minorHAnsi" w:hAnsiTheme="minorHAnsi" w:cstheme="minorHAnsi"/>
          <w:szCs w:val="24"/>
        </w:rPr>
        <w:t>Annual onsite visits shall be conducted in accordance with manufacturer guidelines.</w:t>
      </w:r>
    </w:p>
    <w:p w14:paraId="2770399C" w14:textId="77777777" w:rsidR="00337DB8" w:rsidRPr="00DF38F7" w:rsidRDefault="00337DB8" w:rsidP="009E2810">
      <w:pPr>
        <w:pStyle w:val="ListParagraph"/>
        <w:widowControl/>
        <w:numPr>
          <w:ilvl w:val="0"/>
          <w:numId w:val="2"/>
        </w:numPr>
        <w:rPr>
          <w:rFonts w:asciiTheme="minorHAnsi" w:hAnsiTheme="minorHAnsi" w:cstheme="minorHAnsi"/>
          <w:szCs w:val="24"/>
        </w:rPr>
      </w:pPr>
      <w:r w:rsidRPr="00DF38F7">
        <w:rPr>
          <w:rFonts w:asciiTheme="minorHAnsi" w:hAnsiTheme="minorHAnsi" w:cstheme="minorHAnsi"/>
          <w:szCs w:val="24"/>
        </w:rPr>
        <w:t>Each visit must include equipment calibration, lubrication, inspection, barcode verification, and software diagnostics.</w:t>
      </w:r>
    </w:p>
    <w:p w14:paraId="175ED3B7" w14:textId="77777777" w:rsidR="00337DB8" w:rsidRPr="00DF38F7" w:rsidRDefault="00337DB8" w:rsidP="009E2810">
      <w:pPr>
        <w:pStyle w:val="ListParagraph"/>
        <w:widowControl/>
        <w:numPr>
          <w:ilvl w:val="0"/>
          <w:numId w:val="2"/>
        </w:numPr>
        <w:rPr>
          <w:rFonts w:asciiTheme="minorHAnsi" w:hAnsiTheme="minorHAnsi" w:cstheme="minorHAnsi"/>
          <w:szCs w:val="24"/>
        </w:rPr>
      </w:pPr>
      <w:r w:rsidRPr="00DF38F7">
        <w:rPr>
          <w:rFonts w:asciiTheme="minorHAnsi" w:hAnsiTheme="minorHAnsi" w:cstheme="minorHAnsi"/>
          <w:szCs w:val="24"/>
        </w:rPr>
        <w:t>Replacement of wear items shall be provided at no additional cost to the State.</w:t>
      </w:r>
    </w:p>
    <w:p w14:paraId="2BECD63E" w14:textId="77777777" w:rsidR="00337DB8" w:rsidRDefault="00337DB8" w:rsidP="009E2810">
      <w:pPr>
        <w:pStyle w:val="ListParagraph"/>
        <w:widowControl/>
        <w:numPr>
          <w:ilvl w:val="0"/>
          <w:numId w:val="2"/>
        </w:numPr>
        <w:rPr>
          <w:rFonts w:asciiTheme="minorHAnsi" w:hAnsiTheme="minorHAnsi" w:cstheme="minorHAnsi"/>
          <w:szCs w:val="24"/>
        </w:rPr>
      </w:pPr>
      <w:r w:rsidRPr="00DF38F7">
        <w:rPr>
          <w:rFonts w:asciiTheme="minorHAnsi" w:hAnsiTheme="minorHAnsi" w:cstheme="minorHAnsi"/>
          <w:szCs w:val="24"/>
        </w:rPr>
        <w:t>Priority 1 (critical) failures must be resolved within 24 hours. Immediate telephonic diagnostics shall be provided upon notification, with escalation to on-site corrective maintenance if unresolved within two (2) hours.</w:t>
      </w:r>
    </w:p>
    <w:p w14:paraId="251D1BD7" w14:textId="590AEE02" w:rsidR="0060134D" w:rsidRPr="0046102E" w:rsidRDefault="0060134D" w:rsidP="0046102E">
      <w:pPr>
        <w:widowControl/>
        <w:numPr>
          <w:ilvl w:val="0"/>
          <w:numId w:val="4"/>
        </w:numPr>
        <w:rPr>
          <w:rFonts w:asciiTheme="minorHAnsi" w:hAnsiTheme="minorHAnsi" w:cstheme="minorHAnsi"/>
          <w:szCs w:val="24"/>
        </w:rPr>
      </w:pPr>
      <w:r w:rsidRPr="0046102E">
        <w:rPr>
          <w:rFonts w:asciiTheme="minorHAnsi" w:hAnsiTheme="minorHAnsi" w:cstheme="minorHAnsi"/>
          <w:szCs w:val="24"/>
        </w:rPr>
        <w:t>Provide maintenance logs detailing preventive, corrective, and emergency maintenance performed at the completion of each site visit.</w:t>
      </w:r>
    </w:p>
    <w:p w14:paraId="49A3E554" w14:textId="77777777" w:rsidR="00BA51A3" w:rsidRDefault="00BA51A3" w:rsidP="00BA51A3">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BA51A3" w:rsidRPr="004B4BD4" w14:paraId="53207048" w14:textId="77777777">
        <w:tc>
          <w:tcPr>
            <w:tcW w:w="8910" w:type="dxa"/>
            <w:shd w:val="clear" w:color="auto" w:fill="FFFF99"/>
          </w:tcPr>
          <w:p w14:paraId="672A0C22" w14:textId="77777777" w:rsidR="00BA51A3" w:rsidRPr="004B4BD4" w:rsidRDefault="00BA51A3">
            <w:pPr>
              <w:pStyle w:val="ListParagraph"/>
              <w:ind w:left="0"/>
              <w:rPr>
                <w:rFonts w:asciiTheme="minorHAnsi" w:hAnsiTheme="minorHAnsi" w:cstheme="minorHAnsi"/>
                <w:color w:val="000000" w:themeColor="text1"/>
                <w:szCs w:val="24"/>
              </w:rPr>
            </w:pPr>
          </w:p>
        </w:tc>
      </w:tr>
    </w:tbl>
    <w:p w14:paraId="114E2758" w14:textId="77777777" w:rsidR="00735858" w:rsidRPr="004B4BD4" w:rsidRDefault="00735858" w:rsidP="00735858">
      <w:pPr>
        <w:rPr>
          <w:rFonts w:ascii="Calibri" w:eastAsia="Calibri" w:hAnsi="Calibri" w:cs="Calibri"/>
          <w:szCs w:val="24"/>
        </w:rPr>
      </w:pPr>
    </w:p>
    <w:p w14:paraId="7E481C74" w14:textId="780970FB" w:rsidR="00735858" w:rsidRPr="00C87299" w:rsidRDefault="00A36CE4" w:rsidP="009E2810">
      <w:pPr>
        <w:pStyle w:val="ListParagraph"/>
        <w:numPr>
          <w:ilvl w:val="0"/>
          <w:numId w:val="1"/>
        </w:numPr>
        <w:rPr>
          <w:rFonts w:ascii="Calibri" w:eastAsia="Calibri" w:hAnsi="Calibri" w:cs="Calibri"/>
          <w:szCs w:val="24"/>
        </w:rPr>
      </w:pPr>
      <w:r>
        <w:rPr>
          <w:rFonts w:ascii="Calibri" w:eastAsia="Calibri" w:hAnsi="Calibri" w:cs="Calibri"/>
          <w:szCs w:val="24"/>
        </w:rPr>
        <w:t xml:space="preserve">Describe how your company will meet the </w:t>
      </w:r>
      <w:r w:rsidRPr="00A36CE4">
        <w:rPr>
          <w:rFonts w:ascii="Calibri" w:eastAsia="Calibri" w:hAnsi="Calibri" w:cs="Calibri"/>
          <w:szCs w:val="24"/>
        </w:rPr>
        <w:t>Software Licensing &amp; Updates KPIs</w:t>
      </w:r>
      <w:r>
        <w:rPr>
          <w:rFonts w:ascii="Calibri" w:eastAsia="Calibri" w:hAnsi="Calibri" w:cs="Calibri"/>
          <w:szCs w:val="24"/>
        </w:rPr>
        <w:t>.</w:t>
      </w:r>
    </w:p>
    <w:p w14:paraId="7AF7D766" w14:textId="77777777" w:rsidR="00A963EB" w:rsidRPr="00A963EB" w:rsidRDefault="00A963EB" w:rsidP="009E2810">
      <w:pPr>
        <w:pStyle w:val="ListParagraph"/>
        <w:widowControl/>
        <w:numPr>
          <w:ilvl w:val="0"/>
          <w:numId w:val="2"/>
        </w:numPr>
        <w:rPr>
          <w:rFonts w:asciiTheme="minorHAnsi" w:hAnsiTheme="minorHAnsi" w:cstheme="minorHAnsi"/>
          <w:szCs w:val="24"/>
        </w:rPr>
      </w:pPr>
      <w:r w:rsidRPr="00A963EB">
        <w:rPr>
          <w:rFonts w:asciiTheme="minorHAnsi" w:hAnsiTheme="minorHAnsi" w:cstheme="minorHAnsi"/>
          <w:szCs w:val="24"/>
        </w:rPr>
        <w:t>Maintain current licensing for all covered equipment.</w:t>
      </w:r>
    </w:p>
    <w:p w14:paraId="110F5E1E" w14:textId="77777777" w:rsidR="00A963EB" w:rsidRPr="00A963EB" w:rsidRDefault="00A963EB" w:rsidP="009E2810">
      <w:pPr>
        <w:pStyle w:val="ListParagraph"/>
        <w:widowControl/>
        <w:numPr>
          <w:ilvl w:val="0"/>
          <w:numId w:val="2"/>
        </w:numPr>
        <w:rPr>
          <w:rFonts w:asciiTheme="minorHAnsi" w:hAnsiTheme="minorHAnsi" w:cstheme="minorHAnsi"/>
          <w:szCs w:val="24"/>
        </w:rPr>
      </w:pPr>
      <w:r w:rsidRPr="00A963EB">
        <w:rPr>
          <w:rFonts w:asciiTheme="minorHAnsi" w:hAnsiTheme="minorHAnsi" w:cstheme="minorHAnsi"/>
          <w:szCs w:val="24"/>
        </w:rPr>
        <w:t>Install approved software updates within 30 calendar days of State approval.</w:t>
      </w:r>
    </w:p>
    <w:p w14:paraId="2F7884E7" w14:textId="77777777" w:rsidR="00735858" w:rsidRPr="004B4BD4" w:rsidRDefault="00735858" w:rsidP="00735858">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35858" w:rsidRPr="004B4BD4" w14:paraId="4196099D" w14:textId="77777777">
        <w:tc>
          <w:tcPr>
            <w:tcW w:w="8910" w:type="dxa"/>
            <w:shd w:val="clear" w:color="auto" w:fill="FFFF99"/>
          </w:tcPr>
          <w:p w14:paraId="3D8F6803" w14:textId="77777777" w:rsidR="00735858" w:rsidRPr="004B4BD4" w:rsidRDefault="00735858">
            <w:pPr>
              <w:pStyle w:val="ListParagraph"/>
              <w:ind w:left="0"/>
              <w:rPr>
                <w:rFonts w:asciiTheme="minorHAnsi" w:hAnsiTheme="minorHAnsi" w:cstheme="minorHAnsi"/>
                <w:color w:val="000000" w:themeColor="text1"/>
                <w:szCs w:val="24"/>
              </w:rPr>
            </w:pPr>
          </w:p>
        </w:tc>
      </w:tr>
    </w:tbl>
    <w:p w14:paraId="33FBB3A9" w14:textId="77777777" w:rsidR="00735858" w:rsidRPr="004B4BD4" w:rsidRDefault="00735858" w:rsidP="00735858">
      <w:pPr>
        <w:rPr>
          <w:rFonts w:ascii="Calibri" w:eastAsia="Calibri" w:hAnsi="Calibri" w:cs="Calibri"/>
          <w:szCs w:val="24"/>
        </w:rPr>
      </w:pPr>
    </w:p>
    <w:p w14:paraId="52C9074D" w14:textId="77777777" w:rsidR="007D4530" w:rsidRDefault="007D4530" w:rsidP="009E2810">
      <w:pPr>
        <w:pStyle w:val="ListParagraph"/>
        <w:numPr>
          <w:ilvl w:val="0"/>
          <w:numId w:val="1"/>
        </w:numPr>
        <w:rPr>
          <w:rFonts w:ascii="Calibri" w:eastAsia="Calibri" w:hAnsi="Calibri" w:cs="Calibri"/>
          <w:szCs w:val="24"/>
        </w:rPr>
      </w:pPr>
      <w:r>
        <w:rPr>
          <w:rFonts w:ascii="Calibri" w:eastAsia="Calibri" w:hAnsi="Calibri" w:cs="Calibri"/>
          <w:szCs w:val="24"/>
        </w:rPr>
        <w:t>Describe how your company will meet the Training &amp; Development KPIs.</w:t>
      </w:r>
    </w:p>
    <w:p w14:paraId="178FCA94" w14:textId="77777777" w:rsidR="009E2810" w:rsidRPr="009E2810" w:rsidRDefault="009E2810" w:rsidP="009E2810">
      <w:pPr>
        <w:pStyle w:val="ListParagraph"/>
        <w:widowControl/>
        <w:numPr>
          <w:ilvl w:val="0"/>
          <w:numId w:val="2"/>
        </w:numPr>
        <w:rPr>
          <w:rFonts w:asciiTheme="minorHAnsi" w:hAnsiTheme="minorHAnsi" w:cstheme="minorHAnsi"/>
          <w:szCs w:val="24"/>
        </w:rPr>
      </w:pPr>
      <w:r w:rsidRPr="009E2810">
        <w:rPr>
          <w:rFonts w:asciiTheme="minorHAnsi" w:hAnsiTheme="minorHAnsi" w:cstheme="minorHAnsi"/>
          <w:szCs w:val="24"/>
        </w:rPr>
        <w:lastRenderedPageBreak/>
        <w:t>Provide one (1) day of onsite training per facility.</w:t>
      </w:r>
    </w:p>
    <w:p w14:paraId="025B60B1" w14:textId="77777777" w:rsidR="009E2810" w:rsidRPr="009E2810" w:rsidRDefault="009E2810" w:rsidP="009E2810">
      <w:pPr>
        <w:pStyle w:val="ListParagraph"/>
        <w:widowControl/>
        <w:numPr>
          <w:ilvl w:val="0"/>
          <w:numId w:val="2"/>
        </w:numPr>
        <w:rPr>
          <w:rFonts w:asciiTheme="minorHAnsi" w:hAnsiTheme="minorHAnsi" w:cstheme="minorHAnsi"/>
          <w:szCs w:val="24"/>
        </w:rPr>
      </w:pPr>
      <w:r w:rsidRPr="009E2810">
        <w:rPr>
          <w:rFonts w:asciiTheme="minorHAnsi" w:hAnsiTheme="minorHAnsi" w:cstheme="minorHAnsi"/>
          <w:szCs w:val="24"/>
        </w:rPr>
        <w:t>Training must include instructions on daily operations and preventive maintenance procedures.</w:t>
      </w:r>
    </w:p>
    <w:p w14:paraId="06992060" w14:textId="77777777" w:rsidR="009E2810" w:rsidRPr="009E2810" w:rsidRDefault="009E2810" w:rsidP="009E2810">
      <w:pPr>
        <w:pStyle w:val="ListParagraph"/>
        <w:widowControl/>
        <w:numPr>
          <w:ilvl w:val="0"/>
          <w:numId w:val="2"/>
        </w:numPr>
        <w:rPr>
          <w:rFonts w:asciiTheme="minorHAnsi" w:hAnsiTheme="minorHAnsi" w:cstheme="minorHAnsi"/>
          <w:szCs w:val="24"/>
        </w:rPr>
      </w:pPr>
      <w:r w:rsidRPr="009E2810">
        <w:rPr>
          <w:rFonts w:asciiTheme="minorHAnsi" w:hAnsiTheme="minorHAnsi" w:cstheme="minorHAnsi"/>
          <w:szCs w:val="24"/>
        </w:rPr>
        <w:t>Provide professionally designed and up-to-date user manuals, standard operating procedures, quick-reference guides, and training completion certificates.</w:t>
      </w:r>
    </w:p>
    <w:p w14:paraId="5A283C40" w14:textId="741E8B0A" w:rsidR="00735858" w:rsidRPr="003D5A3D" w:rsidRDefault="00735858" w:rsidP="007D4530">
      <w:pPr>
        <w:pStyle w:val="ListParagraph"/>
        <w:rPr>
          <w:rFonts w:ascii="Calibri" w:eastAsia="Calibri" w:hAnsi="Calibri" w:cs="Calibri"/>
          <w:szCs w:val="24"/>
        </w:rPr>
      </w:pPr>
      <w:r w:rsidRPr="003D5A3D">
        <w:rPr>
          <w:rFonts w:ascii="Calibri" w:eastAsia="Calibri" w:hAnsi="Calibri" w:cs="Calibri"/>
          <w:szCs w:val="24"/>
        </w:rPr>
        <w:t xml:space="preserve"> </w:t>
      </w:r>
    </w:p>
    <w:p w14:paraId="549C45A1" w14:textId="77777777" w:rsidR="00735858" w:rsidRPr="004B4BD4" w:rsidRDefault="00735858" w:rsidP="00735858">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35858" w:rsidRPr="004B4BD4" w14:paraId="401EA678" w14:textId="77777777">
        <w:tc>
          <w:tcPr>
            <w:tcW w:w="8910" w:type="dxa"/>
            <w:shd w:val="clear" w:color="auto" w:fill="FFFF99"/>
          </w:tcPr>
          <w:p w14:paraId="0A281E4A" w14:textId="77777777" w:rsidR="00735858" w:rsidRPr="004B4BD4" w:rsidRDefault="00735858">
            <w:pPr>
              <w:pStyle w:val="ListParagraph"/>
              <w:ind w:left="0"/>
              <w:rPr>
                <w:rFonts w:asciiTheme="minorHAnsi" w:hAnsiTheme="minorHAnsi" w:cstheme="minorHAnsi"/>
                <w:color w:val="000000" w:themeColor="text1"/>
                <w:szCs w:val="24"/>
              </w:rPr>
            </w:pPr>
          </w:p>
        </w:tc>
      </w:tr>
    </w:tbl>
    <w:p w14:paraId="72E51C29" w14:textId="77777777" w:rsidR="00735858" w:rsidRPr="004B4BD4" w:rsidRDefault="00735858" w:rsidP="00735858">
      <w:pPr>
        <w:rPr>
          <w:rFonts w:ascii="Calibri" w:eastAsia="Calibri" w:hAnsi="Calibri" w:cs="Calibri"/>
          <w:szCs w:val="24"/>
        </w:rPr>
      </w:pPr>
    </w:p>
    <w:p w14:paraId="03892520" w14:textId="436C1958" w:rsidR="00EF58D0" w:rsidRDefault="00297EBC" w:rsidP="003241A1">
      <w:pPr>
        <w:pStyle w:val="ListParagraph"/>
        <w:numPr>
          <w:ilvl w:val="0"/>
          <w:numId w:val="1"/>
        </w:numPr>
        <w:rPr>
          <w:rFonts w:ascii="Calibri" w:eastAsia="Calibri" w:hAnsi="Calibri" w:cs="Calibri"/>
          <w:szCs w:val="24"/>
        </w:rPr>
      </w:pPr>
      <w:r>
        <w:rPr>
          <w:rFonts w:ascii="Calibri" w:eastAsia="Calibri" w:hAnsi="Calibri" w:cs="Calibri"/>
          <w:szCs w:val="24"/>
        </w:rPr>
        <w:t xml:space="preserve">Detail how your company will </w:t>
      </w:r>
      <w:r w:rsidR="00510DBA">
        <w:rPr>
          <w:rFonts w:ascii="Calibri" w:eastAsia="Calibri" w:hAnsi="Calibri" w:cs="Calibri"/>
          <w:szCs w:val="24"/>
        </w:rPr>
        <w:t>provid</w:t>
      </w:r>
      <w:r w:rsidR="00B97F78">
        <w:rPr>
          <w:rFonts w:ascii="Calibri" w:eastAsia="Calibri" w:hAnsi="Calibri" w:cs="Calibri"/>
          <w:szCs w:val="24"/>
        </w:rPr>
        <w:t xml:space="preserve">e </w:t>
      </w:r>
      <w:r w:rsidR="00B97F78" w:rsidRPr="00B97F78">
        <w:rPr>
          <w:rFonts w:ascii="Calibri" w:eastAsia="Calibri" w:hAnsi="Calibri" w:cs="Calibri"/>
          <w:szCs w:val="24"/>
        </w:rPr>
        <w:t>Optional Equipment Replacement at the State’s Discretion</w:t>
      </w:r>
      <w:r w:rsidR="00EF58D0">
        <w:rPr>
          <w:rFonts w:ascii="Calibri" w:eastAsia="Calibri" w:hAnsi="Calibri" w:cs="Calibri"/>
          <w:szCs w:val="24"/>
        </w:rPr>
        <w:t>.</w:t>
      </w:r>
    </w:p>
    <w:p w14:paraId="2AF68A41" w14:textId="5E003E75" w:rsidR="00E63014" w:rsidRPr="00DC7823" w:rsidRDefault="00E63014" w:rsidP="00DC7823">
      <w:pPr>
        <w:pStyle w:val="ListParagraph"/>
        <w:widowControl/>
        <w:numPr>
          <w:ilvl w:val="0"/>
          <w:numId w:val="2"/>
        </w:numPr>
        <w:rPr>
          <w:rFonts w:asciiTheme="minorHAnsi" w:hAnsiTheme="minorHAnsi" w:cstheme="minorHAnsi"/>
          <w:szCs w:val="24"/>
        </w:rPr>
      </w:pPr>
      <w:r w:rsidRPr="00DC7823">
        <w:rPr>
          <w:rFonts w:asciiTheme="minorHAnsi" w:hAnsiTheme="minorHAnsi" w:cstheme="minorHAnsi"/>
          <w:szCs w:val="24"/>
        </w:rPr>
        <w:t xml:space="preserve">Contractor shall offer the State the option to buy new Auto-Print Plus (115V) 2.0 or </w:t>
      </w:r>
      <w:r w:rsidR="00891D87">
        <w:rPr>
          <w:rFonts w:asciiTheme="minorHAnsi" w:hAnsiTheme="minorHAnsi" w:cstheme="minorHAnsi"/>
          <w:szCs w:val="24"/>
        </w:rPr>
        <w:t>the most current equivalent model</w:t>
      </w:r>
      <w:r w:rsidRPr="00DC7823">
        <w:rPr>
          <w:rFonts w:asciiTheme="minorHAnsi" w:hAnsiTheme="minorHAnsi" w:cstheme="minorHAnsi"/>
          <w:szCs w:val="24"/>
        </w:rPr>
        <w:t xml:space="preserve"> </w:t>
      </w:r>
      <w:r w:rsidR="00891D87">
        <w:rPr>
          <w:rFonts w:asciiTheme="minorHAnsi" w:hAnsiTheme="minorHAnsi" w:cstheme="minorHAnsi"/>
          <w:szCs w:val="24"/>
        </w:rPr>
        <w:t>at</w:t>
      </w:r>
      <w:r w:rsidRPr="00DC7823">
        <w:rPr>
          <w:rFonts w:asciiTheme="minorHAnsi" w:hAnsiTheme="minorHAnsi" w:cstheme="minorHAnsi"/>
          <w:szCs w:val="24"/>
        </w:rPr>
        <w:t xml:space="preserve"> a fixed cost, </w:t>
      </w:r>
      <w:r w:rsidR="00DA00C3">
        <w:rPr>
          <w:rFonts w:asciiTheme="minorHAnsi" w:hAnsiTheme="minorHAnsi" w:cstheme="minorHAnsi"/>
          <w:szCs w:val="24"/>
        </w:rPr>
        <w:t>inclusive of</w:t>
      </w:r>
      <w:r w:rsidR="00B25969">
        <w:rPr>
          <w:rFonts w:asciiTheme="minorHAnsi" w:hAnsiTheme="minorHAnsi" w:cstheme="minorHAnsi"/>
          <w:szCs w:val="24"/>
        </w:rPr>
        <w:t xml:space="preserve"> all applicable</w:t>
      </w:r>
      <w:r w:rsidR="007719B8">
        <w:rPr>
          <w:rFonts w:asciiTheme="minorHAnsi" w:hAnsiTheme="minorHAnsi" w:cstheme="minorHAnsi"/>
          <w:szCs w:val="24"/>
        </w:rPr>
        <w:t xml:space="preserve"> </w:t>
      </w:r>
      <w:r w:rsidRPr="00DC7823">
        <w:rPr>
          <w:rFonts w:asciiTheme="minorHAnsi" w:hAnsiTheme="minorHAnsi" w:cstheme="minorHAnsi"/>
          <w:szCs w:val="24"/>
        </w:rPr>
        <w:t>installation</w:t>
      </w:r>
      <w:r w:rsidR="007719B8">
        <w:rPr>
          <w:rFonts w:asciiTheme="minorHAnsi" w:hAnsiTheme="minorHAnsi" w:cstheme="minorHAnsi"/>
          <w:szCs w:val="24"/>
        </w:rPr>
        <w:t>,</w:t>
      </w:r>
      <w:r w:rsidRPr="00DC7823">
        <w:rPr>
          <w:rFonts w:asciiTheme="minorHAnsi" w:hAnsiTheme="minorHAnsi" w:cstheme="minorHAnsi"/>
          <w:szCs w:val="24"/>
        </w:rPr>
        <w:t xml:space="preserve"> training</w:t>
      </w:r>
      <w:r w:rsidR="007719B8">
        <w:rPr>
          <w:rFonts w:asciiTheme="minorHAnsi" w:hAnsiTheme="minorHAnsi" w:cstheme="minorHAnsi"/>
          <w:szCs w:val="24"/>
        </w:rPr>
        <w:t xml:space="preserve">, </w:t>
      </w:r>
      <w:r w:rsidRPr="00DC7823">
        <w:rPr>
          <w:rFonts w:asciiTheme="minorHAnsi" w:hAnsiTheme="minorHAnsi" w:cstheme="minorHAnsi"/>
          <w:szCs w:val="24"/>
        </w:rPr>
        <w:t xml:space="preserve"> and shipping </w:t>
      </w:r>
      <w:r w:rsidR="00B25969">
        <w:rPr>
          <w:rFonts w:asciiTheme="minorHAnsi" w:hAnsiTheme="minorHAnsi" w:cstheme="minorHAnsi"/>
          <w:szCs w:val="24"/>
        </w:rPr>
        <w:t>an</w:t>
      </w:r>
      <w:r w:rsidR="00512C41">
        <w:rPr>
          <w:rFonts w:asciiTheme="minorHAnsi" w:hAnsiTheme="minorHAnsi" w:cstheme="minorHAnsi"/>
          <w:szCs w:val="24"/>
        </w:rPr>
        <w:t>d</w:t>
      </w:r>
      <w:r w:rsidRPr="00DC7823">
        <w:rPr>
          <w:rFonts w:asciiTheme="minorHAnsi" w:hAnsiTheme="minorHAnsi" w:cstheme="minorHAnsi"/>
          <w:szCs w:val="24"/>
        </w:rPr>
        <w:t xml:space="preserve"> handling fees for each machine. This option may be exercised at the State’s discretion during the contract term.</w:t>
      </w:r>
    </w:p>
    <w:p w14:paraId="4F22AA17" w14:textId="77777777" w:rsidR="00E63014" w:rsidRPr="00DC7823" w:rsidRDefault="00E63014" w:rsidP="00DC7823">
      <w:pPr>
        <w:pStyle w:val="ListParagraph"/>
        <w:widowControl/>
        <w:numPr>
          <w:ilvl w:val="0"/>
          <w:numId w:val="2"/>
        </w:numPr>
        <w:rPr>
          <w:rFonts w:asciiTheme="minorHAnsi" w:hAnsiTheme="minorHAnsi" w:cstheme="minorHAnsi"/>
          <w:szCs w:val="24"/>
        </w:rPr>
      </w:pPr>
      <w:r w:rsidRPr="00DC7823">
        <w:rPr>
          <w:rFonts w:asciiTheme="minorHAnsi" w:hAnsiTheme="minorHAnsi" w:cstheme="minorHAnsi"/>
          <w:szCs w:val="24"/>
        </w:rPr>
        <w:t>Must include software licensing, training, and acceptance testing.</w:t>
      </w:r>
    </w:p>
    <w:p w14:paraId="35FE205D" w14:textId="48666476" w:rsidR="00E63014" w:rsidRPr="00DC7823" w:rsidRDefault="00E63014" w:rsidP="00DC7823">
      <w:pPr>
        <w:pStyle w:val="ListParagraph"/>
        <w:widowControl/>
        <w:numPr>
          <w:ilvl w:val="0"/>
          <w:numId w:val="2"/>
        </w:numPr>
        <w:rPr>
          <w:rFonts w:asciiTheme="minorHAnsi" w:hAnsiTheme="minorHAnsi" w:cstheme="minorHAnsi"/>
          <w:szCs w:val="24"/>
        </w:rPr>
      </w:pPr>
      <w:r w:rsidRPr="00DC7823">
        <w:rPr>
          <w:rFonts w:asciiTheme="minorHAnsi" w:hAnsiTheme="minorHAnsi" w:cstheme="minorHAnsi"/>
          <w:szCs w:val="24"/>
        </w:rPr>
        <w:t>Acceptance testing shall consist of five (5) consecutive error</w:t>
      </w:r>
      <w:r w:rsidRPr="00DC7823">
        <w:rPr>
          <w:rFonts w:asciiTheme="minorHAnsi" w:hAnsiTheme="minorHAnsi" w:cstheme="minorHAnsi"/>
          <w:szCs w:val="24"/>
        </w:rPr>
        <w:noBreakHyphen/>
        <w:t>free packaging cycles, validated barcode traceability, and signed Acceptance Certificate prior to invoicing.</w:t>
      </w:r>
    </w:p>
    <w:p w14:paraId="090932B6" w14:textId="77777777" w:rsidR="00735858" w:rsidRPr="004B4BD4" w:rsidRDefault="00735858" w:rsidP="00735858">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35858" w:rsidRPr="004B4BD4" w14:paraId="175CB46B" w14:textId="77777777">
        <w:tc>
          <w:tcPr>
            <w:tcW w:w="8910" w:type="dxa"/>
            <w:shd w:val="clear" w:color="auto" w:fill="FFFF99"/>
          </w:tcPr>
          <w:p w14:paraId="40EB20F9" w14:textId="77777777" w:rsidR="00735858" w:rsidRPr="004B4BD4" w:rsidRDefault="00735858">
            <w:pPr>
              <w:pStyle w:val="ListParagraph"/>
              <w:ind w:left="0"/>
              <w:rPr>
                <w:rFonts w:asciiTheme="minorHAnsi" w:hAnsiTheme="minorHAnsi" w:cstheme="minorHAnsi"/>
                <w:color w:val="000000" w:themeColor="text1"/>
                <w:szCs w:val="24"/>
              </w:rPr>
            </w:pPr>
          </w:p>
        </w:tc>
      </w:tr>
    </w:tbl>
    <w:p w14:paraId="5A823D0B" w14:textId="77777777" w:rsidR="00735858" w:rsidRPr="004B4BD4" w:rsidRDefault="00735858" w:rsidP="00735858">
      <w:pPr>
        <w:rPr>
          <w:rFonts w:ascii="Calibri" w:eastAsia="Calibri" w:hAnsi="Calibri" w:cs="Calibri"/>
          <w:szCs w:val="24"/>
        </w:rPr>
      </w:pPr>
    </w:p>
    <w:p w14:paraId="09ADAF48" w14:textId="77777777" w:rsidR="00BA51A3" w:rsidRPr="00BA51A3" w:rsidRDefault="00BA51A3" w:rsidP="00BA51A3">
      <w:pPr>
        <w:rPr>
          <w:rFonts w:ascii="Calibri" w:eastAsia="Calibri" w:hAnsi="Calibri" w:cs="Calibri"/>
          <w:szCs w:val="24"/>
        </w:rPr>
      </w:pPr>
    </w:p>
    <w:p w14:paraId="5095584E" w14:textId="69116110" w:rsidR="002C2565" w:rsidRPr="006915CB" w:rsidRDefault="00D66CBA" w:rsidP="002C2565">
      <w:pPr>
        <w:rPr>
          <w:rFonts w:asciiTheme="minorHAnsi" w:eastAsia="Calibri" w:hAnsiTheme="minorHAnsi" w:cstheme="minorHAnsi"/>
          <w:b/>
          <w:bCs/>
          <w:sz w:val="28"/>
          <w:szCs w:val="28"/>
        </w:rPr>
      </w:pPr>
      <w:r w:rsidRPr="00D66CBA">
        <w:rPr>
          <w:rFonts w:asciiTheme="minorHAnsi" w:eastAsia="Calibri" w:hAnsiTheme="minorHAnsi" w:cstheme="minorHAnsi"/>
          <w:b/>
          <w:bCs/>
          <w:sz w:val="28"/>
          <w:szCs w:val="28"/>
        </w:rPr>
        <w:t>Equipment Inventory &amp; Locations</w:t>
      </w:r>
    </w:p>
    <w:p w14:paraId="2E7F9CA4" w14:textId="77777777" w:rsidR="006915CB" w:rsidRPr="004B4BD4" w:rsidRDefault="006915CB" w:rsidP="002C2565">
      <w:pPr>
        <w:rPr>
          <w:rFonts w:ascii="Calibri" w:eastAsia="Calibri" w:hAnsi="Calibri" w:cs="Calibri"/>
          <w:szCs w:val="24"/>
        </w:rPr>
      </w:pPr>
    </w:p>
    <w:p w14:paraId="6874DF4D" w14:textId="5BBB4CC0" w:rsidR="00CE5D31" w:rsidRPr="00C87299" w:rsidRDefault="006252AB" w:rsidP="009E2810">
      <w:pPr>
        <w:pStyle w:val="ListParagraph"/>
        <w:numPr>
          <w:ilvl w:val="0"/>
          <w:numId w:val="1"/>
        </w:numPr>
        <w:rPr>
          <w:rFonts w:ascii="Calibri" w:eastAsia="Calibri" w:hAnsi="Calibri" w:cs="Calibri"/>
          <w:szCs w:val="24"/>
        </w:rPr>
      </w:pPr>
      <w:r w:rsidRPr="006252AB">
        <w:rPr>
          <w:rFonts w:ascii="Calibri" w:eastAsia="Calibri" w:hAnsi="Calibri" w:cs="Calibri"/>
          <w:szCs w:val="24"/>
        </w:rPr>
        <w:t>Confirm your commitment to servicing all assets listed in</w:t>
      </w:r>
      <w:r w:rsidR="003B7871">
        <w:rPr>
          <w:rFonts w:ascii="Calibri" w:eastAsia="Calibri" w:hAnsi="Calibri" w:cs="Calibri"/>
          <w:szCs w:val="24"/>
        </w:rPr>
        <w:t xml:space="preserve"> the E</w:t>
      </w:r>
      <w:r w:rsidR="003B7871" w:rsidRPr="003B7871">
        <w:rPr>
          <w:rFonts w:ascii="Calibri" w:eastAsia="Calibri" w:hAnsi="Calibri" w:cs="Calibri"/>
          <w:szCs w:val="24"/>
        </w:rPr>
        <w:t>quipment Inventory &amp; Location</w:t>
      </w:r>
      <w:r w:rsidR="00B97E12">
        <w:rPr>
          <w:rFonts w:ascii="Calibri" w:eastAsia="Calibri" w:hAnsi="Calibri" w:cs="Calibri"/>
          <w:szCs w:val="24"/>
        </w:rPr>
        <w:t>s table.</w:t>
      </w:r>
      <w:r w:rsidRPr="006252AB">
        <w:rPr>
          <w:rFonts w:ascii="Calibri" w:eastAsia="Calibri" w:hAnsi="Calibri" w:cs="Calibri"/>
          <w:szCs w:val="24"/>
        </w:rPr>
        <w:t xml:space="preserve"> Additionally, verify your ability to provide new equipment and related services for Logansport State Hospital </w:t>
      </w:r>
      <w:r w:rsidR="00B97E12">
        <w:rPr>
          <w:rFonts w:ascii="Calibri" w:eastAsia="Calibri" w:hAnsi="Calibri" w:cs="Calibri"/>
          <w:szCs w:val="24"/>
        </w:rPr>
        <w:t>(</w:t>
      </w:r>
      <w:r w:rsidR="00B97E12" w:rsidRPr="008779CF">
        <w:rPr>
          <w:rFonts w:ascii="Calibri" w:eastAsia="Calibri" w:hAnsi="Calibri" w:cs="Calibri"/>
          <w:szCs w:val="24"/>
        </w:rPr>
        <w:t>1098 S. State Rd. 25</w:t>
      </w:r>
      <w:r w:rsidR="00B97E12">
        <w:rPr>
          <w:rFonts w:ascii="Calibri" w:eastAsia="Calibri" w:hAnsi="Calibri" w:cs="Calibri"/>
          <w:szCs w:val="24"/>
        </w:rPr>
        <w:t xml:space="preserve">; </w:t>
      </w:r>
      <w:r w:rsidR="00B97E12" w:rsidRPr="008779CF">
        <w:rPr>
          <w:rFonts w:ascii="Calibri" w:eastAsia="Calibri" w:hAnsi="Calibri" w:cs="Calibri"/>
          <w:szCs w:val="24"/>
        </w:rPr>
        <w:t>Logansport, IN 46947</w:t>
      </w:r>
      <w:r w:rsidR="00B97E12">
        <w:rPr>
          <w:rFonts w:ascii="Calibri" w:eastAsia="Calibri" w:hAnsi="Calibri" w:cs="Calibri"/>
          <w:szCs w:val="24"/>
        </w:rPr>
        <w:t xml:space="preserve">) </w:t>
      </w:r>
      <w:r w:rsidRPr="006252AB">
        <w:rPr>
          <w:rFonts w:ascii="Calibri" w:eastAsia="Calibri" w:hAnsi="Calibri" w:cs="Calibri"/>
          <w:szCs w:val="24"/>
        </w:rPr>
        <w:t>should requirements arise during the contract term</w:t>
      </w:r>
      <w:r w:rsidR="00B97E12">
        <w:rPr>
          <w:rFonts w:ascii="Calibri" w:eastAsia="Calibri" w:hAnsi="Calibri" w:cs="Calibri"/>
          <w:szCs w:val="24"/>
        </w:rPr>
        <w:t>.</w:t>
      </w:r>
    </w:p>
    <w:p w14:paraId="1C572A2A" w14:textId="77777777" w:rsidR="00DC7374" w:rsidRPr="004B4BD4" w:rsidRDefault="00DC7374" w:rsidP="00DC7374">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DC7374" w:rsidRPr="004B4BD4" w14:paraId="2C5C7593" w14:textId="77777777" w:rsidTr="005C6D21">
        <w:tc>
          <w:tcPr>
            <w:tcW w:w="8910" w:type="dxa"/>
            <w:shd w:val="clear" w:color="auto" w:fill="FFFF99"/>
          </w:tcPr>
          <w:p w14:paraId="7D5476BF" w14:textId="77777777" w:rsidR="00DC7374" w:rsidRPr="004B4BD4" w:rsidRDefault="00DC7374" w:rsidP="005C6D21">
            <w:pPr>
              <w:pStyle w:val="ListParagraph"/>
              <w:ind w:left="0"/>
              <w:rPr>
                <w:rFonts w:asciiTheme="minorHAnsi" w:hAnsiTheme="minorHAnsi" w:cstheme="minorHAnsi"/>
                <w:color w:val="000000" w:themeColor="text1"/>
                <w:szCs w:val="24"/>
              </w:rPr>
            </w:pPr>
          </w:p>
        </w:tc>
      </w:tr>
    </w:tbl>
    <w:p w14:paraId="1B1B31DC" w14:textId="77777777" w:rsidR="00DC7374" w:rsidRPr="004B4BD4" w:rsidRDefault="00DC7374" w:rsidP="00DC7374">
      <w:pPr>
        <w:rPr>
          <w:rFonts w:ascii="Calibri" w:eastAsia="Calibri" w:hAnsi="Calibri" w:cs="Calibri"/>
          <w:szCs w:val="24"/>
        </w:rPr>
      </w:pPr>
    </w:p>
    <w:sectPr w:rsidR="00DC7374" w:rsidRPr="004B4BD4" w:rsidSect="00F67813">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Huntley, Hayley" w:date="2026-06-02T16:13:00Z" w:initials="HH">
    <w:p w14:paraId="1985B6A1" w14:textId="77777777" w:rsidR="00F93F3F" w:rsidRDefault="00F93F3F" w:rsidP="00F93F3F">
      <w:pPr>
        <w:pStyle w:val="CommentText"/>
      </w:pPr>
      <w:r>
        <w:rPr>
          <w:rStyle w:val="CommentReference"/>
        </w:rPr>
        <w:annotationRef/>
      </w:r>
      <w:r>
        <w:rPr>
          <w:b/>
          <w:bCs/>
        </w:rPr>
        <w:t xml:space="preserve">Comments </w:t>
      </w:r>
      <w:r>
        <w:rPr>
          <w:b/>
          <w:bCs/>
          <w:color w:val="00B0F0"/>
        </w:rPr>
        <w:t xml:space="preserve">(Recommendation): </w:t>
      </w:r>
    </w:p>
    <w:p w14:paraId="6BDCCB79" w14:textId="77777777" w:rsidR="00F93F3F" w:rsidRDefault="00F93F3F" w:rsidP="00F93F3F">
      <w:pPr>
        <w:pStyle w:val="CommentText"/>
      </w:pPr>
      <w:r>
        <w:t xml:space="preserve">Consider adding a line about how the Consultant provides a facility specific approach to their process, since this project involves several facilities.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DCCB7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C6EC43" w16cex:dateUtc="2026-06-02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DCCB79" w16cid:durableId="22C6EC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8108" w14:textId="77777777" w:rsidR="006C283D" w:rsidRDefault="006C283D" w:rsidP="00946CCD">
      <w:r>
        <w:separator/>
      </w:r>
    </w:p>
  </w:endnote>
  <w:endnote w:type="continuationSeparator" w:id="0">
    <w:p w14:paraId="5261799B" w14:textId="77777777" w:rsidR="006C283D" w:rsidRDefault="006C283D" w:rsidP="00946CCD">
      <w:r>
        <w:continuationSeparator/>
      </w:r>
    </w:p>
  </w:endnote>
  <w:endnote w:type="continuationNotice" w:id="1">
    <w:p w14:paraId="4013B0AE" w14:textId="77777777" w:rsidR="006C283D" w:rsidRDefault="006C2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altName w:val="Cambria"/>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color w:val="2B579A"/>
            <w:shd w:val="clear" w:color="auto" w:fill="E6E6E6"/>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color w:val="2B579A"/>
            <w:shd w:val="clear" w:color="auto" w:fill="E6E6E6"/>
          </w:rPr>
          <w:fldChar w:fldCharType="separate"/>
        </w:r>
        <w:r w:rsidRPr="00946CCD">
          <w:rPr>
            <w:rFonts w:asciiTheme="minorHAnsi" w:hAnsiTheme="minorHAnsi" w:cstheme="minorHAnsi"/>
            <w:noProof/>
          </w:rPr>
          <w:t>2</w:t>
        </w:r>
        <w:r w:rsidRPr="00946CCD">
          <w:rPr>
            <w:rFonts w:asciiTheme="minorHAnsi" w:hAnsiTheme="minorHAnsi" w:cstheme="minorHAnsi"/>
            <w:noProof/>
            <w:color w:val="2B579A"/>
            <w:shd w:val="clear" w:color="auto" w:fill="E6E6E6"/>
          </w:rPr>
          <w:fldChar w:fldCharType="end"/>
        </w:r>
      </w:p>
    </w:sdtContent>
  </w:sdt>
  <w:p w14:paraId="67F9C2F4"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267C7" w14:textId="77777777" w:rsidR="006C283D" w:rsidRDefault="006C283D" w:rsidP="00946CCD">
      <w:r>
        <w:separator/>
      </w:r>
    </w:p>
  </w:footnote>
  <w:footnote w:type="continuationSeparator" w:id="0">
    <w:p w14:paraId="6F7B951E" w14:textId="77777777" w:rsidR="006C283D" w:rsidRDefault="006C283D" w:rsidP="00946CCD">
      <w:r>
        <w:continuationSeparator/>
      </w:r>
    </w:p>
  </w:footnote>
  <w:footnote w:type="continuationNotice" w:id="1">
    <w:p w14:paraId="787D00B4" w14:textId="77777777" w:rsidR="006C283D" w:rsidRDefault="006C28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83081"/>
    <w:multiLevelType w:val="multilevel"/>
    <w:tmpl w:val="1F4E733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 w15:restartNumberingAfterBreak="0">
    <w:nsid w:val="2A622BD2"/>
    <w:multiLevelType w:val="hybridMultilevel"/>
    <w:tmpl w:val="423C476E"/>
    <w:lvl w:ilvl="0" w:tplc="71A6714C">
      <w:start w:val="1"/>
      <w:numFmt w:val="decimal"/>
      <w:lvlText w:val="%1."/>
      <w:lvlJc w:val="left"/>
      <w:pPr>
        <w:ind w:left="720" w:hanging="360"/>
      </w:pPr>
    </w:lvl>
    <w:lvl w:ilvl="1" w:tplc="05E218E0">
      <w:start w:val="1"/>
      <w:numFmt w:val="lowerLetter"/>
      <w:lvlText w:val="%2."/>
      <w:lvlJc w:val="left"/>
      <w:pPr>
        <w:ind w:left="1440" w:hanging="360"/>
      </w:pPr>
    </w:lvl>
    <w:lvl w:ilvl="2" w:tplc="C2A26992">
      <w:start w:val="1"/>
      <w:numFmt w:val="lowerRoman"/>
      <w:lvlText w:val="%3."/>
      <w:lvlJc w:val="right"/>
      <w:pPr>
        <w:ind w:left="2160" w:hanging="180"/>
      </w:pPr>
    </w:lvl>
    <w:lvl w:ilvl="3" w:tplc="73424F40">
      <w:start w:val="1"/>
      <w:numFmt w:val="decimal"/>
      <w:lvlText w:val="%4."/>
      <w:lvlJc w:val="left"/>
      <w:pPr>
        <w:ind w:left="2880" w:hanging="360"/>
      </w:pPr>
    </w:lvl>
    <w:lvl w:ilvl="4" w:tplc="C284BC36">
      <w:start w:val="1"/>
      <w:numFmt w:val="lowerLetter"/>
      <w:lvlText w:val="%5."/>
      <w:lvlJc w:val="left"/>
      <w:pPr>
        <w:ind w:left="3600" w:hanging="360"/>
      </w:pPr>
    </w:lvl>
    <w:lvl w:ilvl="5" w:tplc="E67263E2">
      <w:start w:val="1"/>
      <w:numFmt w:val="lowerRoman"/>
      <w:lvlText w:val="%6."/>
      <w:lvlJc w:val="right"/>
      <w:pPr>
        <w:ind w:left="4320" w:hanging="180"/>
      </w:pPr>
    </w:lvl>
    <w:lvl w:ilvl="6" w:tplc="3B2A249E">
      <w:start w:val="1"/>
      <w:numFmt w:val="decimal"/>
      <w:lvlText w:val="%7."/>
      <w:lvlJc w:val="left"/>
      <w:pPr>
        <w:ind w:left="5040" w:hanging="360"/>
      </w:pPr>
    </w:lvl>
    <w:lvl w:ilvl="7" w:tplc="0EAC285E">
      <w:start w:val="1"/>
      <w:numFmt w:val="lowerLetter"/>
      <w:lvlText w:val="%8."/>
      <w:lvlJc w:val="left"/>
      <w:pPr>
        <w:ind w:left="5760" w:hanging="360"/>
      </w:pPr>
    </w:lvl>
    <w:lvl w:ilvl="8" w:tplc="ECDAF266">
      <w:start w:val="1"/>
      <w:numFmt w:val="lowerRoman"/>
      <w:lvlText w:val="%9."/>
      <w:lvlJc w:val="right"/>
      <w:pPr>
        <w:ind w:left="6480" w:hanging="180"/>
      </w:pPr>
    </w:lvl>
  </w:abstractNum>
  <w:abstractNum w:abstractNumId="2" w15:restartNumberingAfterBreak="0">
    <w:nsid w:val="5CA84625"/>
    <w:multiLevelType w:val="hybridMultilevel"/>
    <w:tmpl w:val="FFFFFFFF"/>
    <w:lvl w:ilvl="0" w:tplc="798694D2">
      <w:start w:val="1"/>
      <w:numFmt w:val="bullet"/>
      <w:lvlText w:val=""/>
      <w:lvlJc w:val="left"/>
      <w:pPr>
        <w:ind w:left="1080" w:hanging="360"/>
      </w:pPr>
      <w:rPr>
        <w:rFonts w:ascii="Symbol" w:hAnsi="Symbol" w:hint="default"/>
      </w:rPr>
    </w:lvl>
    <w:lvl w:ilvl="1" w:tplc="BDD63A3A">
      <w:start w:val="1"/>
      <w:numFmt w:val="bullet"/>
      <w:lvlText w:val="o"/>
      <w:lvlJc w:val="left"/>
      <w:pPr>
        <w:ind w:left="1800" w:hanging="360"/>
      </w:pPr>
      <w:rPr>
        <w:rFonts w:ascii="Courier New" w:hAnsi="Courier New" w:hint="default"/>
      </w:rPr>
    </w:lvl>
    <w:lvl w:ilvl="2" w:tplc="516AB3EC">
      <w:start w:val="1"/>
      <w:numFmt w:val="bullet"/>
      <w:lvlText w:val=""/>
      <w:lvlJc w:val="left"/>
      <w:pPr>
        <w:ind w:left="2520" w:hanging="360"/>
      </w:pPr>
      <w:rPr>
        <w:rFonts w:ascii="Wingdings" w:hAnsi="Wingdings" w:hint="default"/>
      </w:rPr>
    </w:lvl>
    <w:lvl w:ilvl="3" w:tplc="00C85E44">
      <w:start w:val="1"/>
      <w:numFmt w:val="bullet"/>
      <w:lvlText w:val=""/>
      <w:lvlJc w:val="left"/>
      <w:pPr>
        <w:ind w:left="3240" w:hanging="360"/>
      </w:pPr>
      <w:rPr>
        <w:rFonts w:ascii="Symbol" w:hAnsi="Symbol" w:hint="default"/>
      </w:rPr>
    </w:lvl>
    <w:lvl w:ilvl="4" w:tplc="BF246DA4">
      <w:start w:val="1"/>
      <w:numFmt w:val="bullet"/>
      <w:lvlText w:val="o"/>
      <w:lvlJc w:val="left"/>
      <w:pPr>
        <w:ind w:left="3960" w:hanging="360"/>
      </w:pPr>
      <w:rPr>
        <w:rFonts w:ascii="Courier New" w:hAnsi="Courier New" w:hint="default"/>
      </w:rPr>
    </w:lvl>
    <w:lvl w:ilvl="5" w:tplc="AB788668">
      <w:start w:val="1"/>
      <w:numFmt w:val="bullet"/>
      <w:lvlText w:val=""/>
      <w:lvlJc w:val="left"/>
      <w:pPr>
        <w:ind w:left="4680" w:hanging="360"/>
      </w:pPr>
      <w:rPr>
        <w:rFonts w:ascii="Wingdings" w:hAnsi="Wingdings" w:hint="default"/>
      </w:rPr>
    </w:lvl>
    <w:lvl w:ilvl="6" w:tplc="E7AC41BE">
      <w:start w:val="1"/>
      <w:numFmt w:val="bullet"/>
      <w:lvlText w:val=""/>
      <w:lvlJc w:val="left"/>
      <w:pPr>
        <w:ind w:left="5400" w:hanging="360"/>
      </w:pPr>
      <w:rPr>
        <w:rFonts w:ascii="Symbol" w:hAnsi="Symbol" w:hint="default"/>
      </w:rPr>
    </w:lvl>
    <w:lvl w:ilvl="7" w:tplc="9C7CB602">
      <w:start w:val="1"/>
      <w:numFmt w:val="bullet"/>
      <w:lvlText w:val="o"/>
      <w:lvlJc w:val="left"/>
      <w:pPr>
        <w:ind w:left="6120" w:hanging="360"/>
      </w:pPr>
      <w:rPr>
        <w:rFonts w:ascii="Courier New" w:hAnsi="Courier New" w:hint="default"/>
      </w:rPr>
    </w:lvl>
    <w:lvl w:ilvl="8" w:tplc="F60CD0A6">
      <w:start w:val="1"/>
      <w:numFmt w:val="bullet"/>
      <w:lvlText w:val=""/>
      <w:lvlJc w:val="left"/>
      <w:pPr>
        <w:ind w:left="6840" w:hanging="360"/>
      </w:pPr>
      <w:rPr>
        <w:rFonts w:ascii="Wingdings" w:hAnsi="Wingdings" w:hint="default"/>
      </w:rPr>
    </w:lvl>
  </w:abstractNum>
  <w:abstractNum w:abstractNumId="3" w15:restartNumberingAfterBreak="0">
    <w:nsid w:val="678C323C"/>
    <w:multiLevelType w:val="multilevel"/>
    <w:tmpl w:val="A606DCC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16cid:durableId="429400346">
    <w:abstractNumId w:val="1"/>
  </w:num>
  <w:num w:numId="2" w16cid:durableId="813328269">
    <w:abstractNumId w:val="2"/>
  </w:num>
  <w:num w:numId="3" w16cid:durableId="1668167280">
    <w:abstractNumId w:val="3"/>
  </w:num>
  <w:num w:numId="4" w16cid:durableId="120494624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ntley, Hayley">
    <w15:presenceInfo w15:providerId="AD" w15:userId="S::HHuntley@idoa.IN.gov::f9bb7b44-f4a6-470d-b53f-1065b8ba6d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002FD"/>
    <w:rsid w:val="0000159A"/>
    <w:rsid w:val="00011264"/>
    <w:rsid w:val="00012AB5"/>
    <w:rsid w:val="0002163A"/>
    <w:rsid w:val="0002578B"/>
    <w:rsid w:val="0003198F"/>
    <w:rsid w:val="00033E41"/>
    <w:rsid w:val="00036DB6"/>
    <w:rsid w:val="000430F3"/>
    <w:rsid w:val="0004391A"/>
    <w:rsid w:val="000472E0"/>
    <w:rsid w:val="000546D6"/>
    <w:rsid w:val="00060744"/>
    <w:rsid w:val="000619E0"/>
    <w:rsid w:val="00063B0A"/>
    <w:rsid w:val="00071E62"/>
    <w:rsid w:val="00081920"/>
    <w:rsid w:val="00082321"/>
    <w:rsid w:val="00087955"/>
    <w:rsid w:val="00093325"/>
    <w:rsid w:val="000949E3"/>
    <w:rsid w:val="00094FAC"/>
    <w:rsid w:val="00095F1C"/>
    <w:rsid w:val="00096E70"/>
    <w:rsid w:val="000A03AE"/>
    <w:rsid w:val="000A22CA"/>
    <w:rsid w:val="000A25EE"/>
    <w:rsid w:val="000A326B"/>
    <w:rsid w:val="000A3B58"/>
    <w:rsid w:val="000C1807"/>
    <w:rsid w:val="000C493B"/>
    <w:rsid w:val="000C601E"/>
    <w:rsid w:val="000C7A53"/>
    <w:rsid w:val="000C7F1D"/>
    <w:rsid w:val="000D2C93"/>
    <w:rsid w:val="000D647E"/>
    <w:rsid w:val="000D685E"/>
    <w:rsid w:val="000E1F99"/>
    <w:rsid w:val="000E5C6B"/>
    <w:rsid w:val="000F3C22"/>
    <w:rsid w:val="000F5916"/>
    <w:rsid w:val="000F61EE"/>
    <w:rsid w:val="000F6534"/>
    <w:rsid w:val="0010304E"/>
    <w:rsid w:val="00105F76"/>
    <w:rsid w:val="001060E0"/>
    <w:rsid w:val="00110333"/>
    <w:rsid w:val="00113147"/>
    <w:rsid w:val="00115DDE"/>
    <w:rsid w:val="001168F3"/>
    <w:rsid w:val="00121780"/>
    <w:rsid w:val="001229B8"/>
    <w:rsid w:val="00122AEC"/>
    <w:rsid w:val="00122C5D"/>
    <w:rsid w:val="00123620"/>
    <w:rsid w:val="00123C9F"/>
    <w:rsid w:val="00124AB3"/>
    <w:rsid w:val="0013574B"/>
    <w:rsid w:val="00142DC6"/>
    <w:rsid w:val="00144DA9"/>
    <w:rsid w:val="001472A7"/>
    <w:rsid w:val="001506C4"/>
    <w:rsid w:val="00152EC6"/>
    <w:rsid w:val="001569C2"/>
    <w:rsid w:val="00157135"/>
    <w:rsid w:val="0016044E"/>
    <w:rsid w:val="0016492A"/>
    <w:rsid w:val="00166D4C"/>
    <w:rsid w:val="0017078A"/>
    <w:rsid w:val="00171593"/>
    <w:rsid w:val="00172E91"/>
    <w:rsid w:val="00173BBF"/>
    <w:rsid w:val="0018294E"/>
    <w:rsid w:val="00182B56"/>
    <w:rsid w:val="0019107E"/>
    <w:rsid w:val="001A3A69"/>
    <w:rsid w:val="001A6F3F"/>
    <w:rsid w:val="001C23AE"/>
    <w:rsid w:val="001C3E76"/>
    <w:rsid w:val="001C532D"/>
    <w:rsid w:val="001D00EC"/>
    <w:rsid w:val="001D40B4"/>
    <w:rsid w:val="001E066F"/>
    <w:rsid w:val="001E2A7B"/>
    <w:rsid w:val="001E4B32"/>
    <w:rsid w:val="001F1F8B"/>
    <w:rsid w:val="002043AA"/>
    <w:rsid w:val="00207C74"/>
    <w:rsid w:val="00212A62"/>
    <w:rsid w:val="00237212"/>
    <w:rsid w:val="00241747"/>
    <w:rsid w:val="002443BA"/>
    <w:rsid w:val="00254D5B"/>
    <w:rsid w:val="0025710C"/>
    <w:rsid w:val="0026075C"/>
    <w:rsid w:val="00262AC8"/>
    <w:rsid w:val="002647F9"/>
    <w:rsid w:val="0027520F"/>
    <w:rsid w:val="002818C2"/>
    <w:rsid w:val="00282AB4"/>
    <w:rsid w:val="00282BB8"/>
    <w:rsid w:val="00297EBC"/>
    <w:rsid w:val="002A111D"/>
    <w:rsid w:val="002A1FF6"/>
    <w:rsid w:val="002A3FCB"/>
    <w:rsid w:val="002A5015"/>
    <w:rsid w:val="002A5216"/>
    <w:rsid w:val="002B3B60"/>
    <w:rsid w:val="002B4162"/>
    <w:rsid w:val="002C2565"/>
    <w:rsid w:val="002C5E73"/>
    <w:rsid w:val="002D59FD"/>
    <w:rsid w:val="002D5ED8"/>
    <w:rsid w:val="002D6CB9"/>
    <w:rsid w:val="002E357C"/>
    <w:rsid w:val="002F1095"/>
    <w:rsid w:val="002F2EA2"/>
    <w:rsid w:val="003016A7"/>
    <w:rsid w:val="0030727F"/>
    <w:rsid w:val="00307889"/>
    <w:rsid w:val="00313490"/>
    <w:rsid w:val="00322995"/>
    <w:rsid w:val="003241A1"/>
    <w:rsid w:val="003245BD"/>
    <w:rsid w:val="003268D3"/>
    <w:rsid w:val="00332E0D"/>
    <w:rsid w:val="003341E6"/>
    <w:rsid w:val="00336ABE"/>
    <w:rsid w:val="00337DB8"/>
    <w:rsid w:val="0034123E"/>
    <w:rsid w:val="00341F6F"/>
    <w:rsid w:val="003539AF"/>
    <w:rsid w:val="00353FC1"/>
    <w:rsid w:val="003559F8"/>
    <w:rsid w:val="00362E0A"/>
    <w:rsid w:val="00366B01"/>
    <w:rsid w:val="003742FC"/>
    <w:rsid w:val="00374F27"/>
    <w:rsid w:val="0037523D"/>
    <w:rsid w:val="0038263D"/>
    <w:rsid w:val="00387781"/>
    <w:rsid w:val="00390BB0"/>
    <w:rsid w:val="00391143"/>
    <w:rsid w:val="00395ABF"/>
    <w:rsid w:val="0039627E"/>
    <w:rsid w:val="00396536"/>
    <w:rsid w:val="003B2A1F"/>
    <w:rsid w:val="003B2D41"/>
    <w:rsid w:val="003B7871"/>
    <w:rsid w:val="003C0EBD"/>
    <w:rsid w:val="003C44D6"/>
    <w:rsid w:val="003C6002"/>
    <w:rsid w:val="003C729C"/>
    <w:rsid w:val="003D1693"/>
    <w:rsid w:val="003D260B"/>
    <w:rsid w:val="003D5A3D"/>
    <w:rsid w:val="003D670D"/>
    <w:rsid w:val="003E061F"/>
    <w:rsid w:val="003E7FD4"/>
    <w:rsid w:val="003F6C88"/>
    <w:rsid w:val="00401B02"/>
    <w:rsid w:val="00405024"/>
    <w:rsid w:val="00422140"/>
    <w:rsid w:val="00422F28"/>
    <w:rsid w:val="00424EDB"/>
    <w:rsid w:val="00425068"/>
    <w:rsid w:val="00425C7D"/>
    <w:rsid w:val="00426847"/>
    <w:rsid w:val="00431686"/>
    <w:rsid w:val="00432ECE"/>
    <w:rsid w:val="00432FF5"/>
    <w:rsid w:val="004331E5"/>
    <w:rsid w:val="00434479"/>
    <w:rsid w:val="00434BAF"/>
    <w:rsid w:val="00437E02"/>
    <w:rsid w:val="00447736"/>
    <w:rsid w:val="00450D2E"/>
    <w:rsid w:val="0045107D"/>
    <w:rsid w:val="0045412C"/>
    <w:rsid w:val="004574B8"/>
    <w:rsid w:val="0046102E"/>
    <w:rsid w:val="00467597"/>
    <w:rsid w:val="00473C8D"/>
    <w:rsid w:val="00474373"/>
    <w:rsid w:val="00474EAE"/>
    <w:rsid w:val="00482B5B"/>
    <w:rsid w:val="00487634"/>
    <w:rsid w:val="00496D11"/>
    <w:rsid w:val="004A4D4A"/>
    <w:rsid w:val="004A6E3B"/>
    <w:rsid w:val="004B4BD4"/>
    <w:rsid w:val="004B565A"/>
    <w:rsid w:val="004C5788"/>
    <w:rsid w:val="004C5FDC"/>
    <w:rsid w:val="004D1F4F"/>
    <w:rsid w:val="004D3EDD"/>
    <w:rsid w:val="004D6C41"/>
    <w:rsid w:val="004D7BA0"/>
    <w:rsid w:val="004E3B63"/>
    <w:rsid w:val="004E3D75"/>
    <w:rsid w:val="004E5FE5"/>
    <w:rsid w:val="004F085B"/>
    <w:rsid w:val="00502748"/>
    <w:rsid w:val="00506E96"/>
    <w:rsid w:val="00507F7B"/>
    <w:rsid w:val="00510DBA"/>
    <w:rsid w:val="00510FBB"/>
    <w:rsid w:val="00511A68"/>
    <w:rsid w:val="00512C41"/>
    <w:rsid w:val="005263E6"/>
    <w:rsid w:val="00532C44"/>
    <w:rsid w:val="005335E2"/>
    <w:rsid w:val="00533C0A"/>
    <w:rsid w:val="00534238"/>
    <w:rsid w:val="0053496C"/>
    <w:rsid w:val="00535B6B"/>
    <w:rsid w:val="0053618E"/>
    <w:rsid w:val="005369F1"/>
    <w:rsid w:val="00537253"/>
    <w:rsid w:val="005415AA"/>
    <w:rsid w:val="00550F24"/>
    <w:rsid w:val="00557A9F"/>
    <w:rsid w:val="005744C7"/>
    <w:rsid w:val="005947FE"/>
    <w:rsid w:val="0059739F"/>
    <w:rsid w:val="005A32F2"/>
    <w:rsid w:val="005A49FE"/>
    <w:rsid w:val="005B7CBD"/>
    <w:rsid w:val="005C1725"/>
    <w:rsid w:val="005C29C9"/>
    <w:rsid w:val="005C3B25"/>
    <w:rsid w:val="005C5475"/>
    <w:rsid w:val="005C6D21"/>
    <w:rsid w:val="005D5193"/>
    <w:rsid w:val="005E56BB"/>
    <w:rsid w:val="005F0866"/>
    <w:rsid w:val="005F55FD"/>
    <w:rsid w:val="005F69BF"/>
    <w:rsid w:val="005F7208"/>
    <w:rsid w:val="00600C99"/>
    <w:rsid w:val="0060134D"/>
    <w:rsid w:val="0060271D"/>
    <w:rsid w:val="006033AB"/>
    <w:rsid w:val="00605479"/>
    <w:rsid w:val="006054C3"/>
    <w:rsid w:val="00605DE2"/>
    <w:rsid w:val="00606465"/>
    <w:rsid w:val="00606E32"/>
    <w:rsid w:val="00610184"/>
    <w:rsid w:val="00614233"/>
    <w:rsid w:val="00621F86"/>
    <w:rsid w:val="00621F9D"/>
    <w:rsid w:val="006238F5"/>
    <w:rsid w:val="0062442D"/>
    <w:rsid w:val="006252AB"/>
    <w:rsid w:val="00631AE5"/>
    <w:rsid w:val="006331EF"/>
    <w:rsid w:val="00633530"/>
    <w:rsid w:val="006337D2"/>
    <w:rsid w:val="00636C95"/>
    <w:rsid w:val="00637C87"/>
    <w:rsid w:val="00637FE5"/>
    <w:rsid w:val="006410E0"/>
    <w:rsid w:val="006516D0"/>
    <w:rsid w:val="00651B43"/>
    <w:rsid w:val="006742AA"/>
    <w:rsid w:val="00684495"/>
    <w:rsid w:val="006915CB"/>
    <w:rsid w:val="00693241"/>
    <w:rsid w:val="006A05D1"/>
    <w:rsid w:val="006A1835"/>
    <w:rsid w:val="006B0631"/>
    <w:rsid w:val="006C0C7E"/>
    <w:rsid w:val="006C283D"/>
    <w:rsid w:val="006C7057"/>
    <w:rsid w:val="006D079D"/>
    <w:rsid w:val="006D3BAB"/>
    <w:rsid w:val="006D3E14"/>
    <w:rsid w:val="006D4D0C"/>
    <w:rsid w:val="006D50B4"/>
    <w:rsid w:val="006E0145"/>
    <w:rsid w:val="006E29FB"/>
    <w:rsid w:val="006E5DF5"/>
    <w:rsid w:val="006F18AF"/>
    <w:rsid w:val="006F2EAF"/>
    <w:rsid w:val="006F2ED7"/>
    <w:rsid w:val="006F432C"/>
    <w:rsid w:val="006F61F1"/>
    <w:rsid w:val="0070410F"/>
    <w:rsid w:val="0070561A"/>
    <w:rsid w:val="00707562"/>
    <w:rsid w:val="0071377C"/>
    <w:rsid w:val="007141CA"/>
    <w:rsid w:val="007146D3"/>
    <w:rsid w:val="00715E35"/>
    <w:rsid w:val="00716F1E"/>
    <w:rsid w:val="00717B55"/>
    <w:rsid w:val="0072320E"/>
    <w:rsid w:val="0072380B"/>
    <w:rsid w:val="007350CF"/>
    <w:rsid w:val="00735858"/>
    <w:rsid w:val="00736D7F"/>
    <w:rsid w:val="0073781A"/>
    <w:rsid w:val="007444CE"/>
    <w:rsid w:val="00744BED"/>
    <w:rsid w:val="0074565D"/>
    <w:rsid w:val="00751534"/>
    <w:rsid w:val="0075240A"/>
    <w:rsid w:val="007525B0"/>
    <w:rsid w:val="00753C2B"/>
    <w:rsid w:val="007546A5"/>
    <w:rsid w:val="00756098"/>
    <w:rsid w:val="00760290"/>
    <w:rsid w:val="00764552"/>
    <w:rsid w:val="007719B8"/>
    <w:rsid w:val="0077393B"/>
    <w:rsid w:val="00774566"/>
    <w:rsid w:val="00775812"/>
    <w:rsid w:val="0077724C"/>
    <w:rsid w:val="00777828"/>
    <w:rsid w:val="00781421"/>
    <w:rsid w:val="00783096"/>
    <w:rsid w:val="00786732"/>
    <w:rsid w:val="00791371"/>
    <w:rsid w:val="00792D69"/>
    <w:rsid w:val="00796AE9"/>
    <w:rsid w:val="007B0743"/>
    <w:rsid w:val="007B2471"/>
    <w:rsid w:val="007B367E"/>
    <w:rsid w:val="007B52C9"/>
    <w:rsid w:val="007C3BB9"/>
    <w:rsid w:val="007C4B9A"/>
    <w:rsid w:val="007D2EB6"/>
    <w:rsid w:val="007D4530"/>
    <w:rsid w:val="007D73D1"/>
    <w:rsid w:val="007E3603"/>
    <w:rsid w:val="007E5145"/>
    <w:rsid w:val="007F2351"/>
    <w:rsid w:val="00800277"/>
    <w:rsid w:val="008073FE"/>
    <w:rsid w:val="00807AEB"/>
    <w:rsid w:val="008111AD"/>
    <w:rsid w:val="00812F72"/>
    <w:rsid w:val="008146A0"/>
    <w:rsid w:val="00821061"/>
    <w:rsid w:val="00822B49"/>
    <w:rsid w:val="00823A21"/>
    <w:rsid w:val="008313EF"/>
    <w:rsid w:val="00835E94"/>
    <w:rsid w:val="0083696A"/>
    <w:rsid w:val="00840BAA"/>
    <w:rsid w:val="00843EB9"/>
    <w:rsid w:val="008449BE"/>
    <w:rsid w:val="0085345B"/>
    <w:rsid w:val="00856D8F"/>
    <w:rsid w:val="00862884"/>
    <w:rsid w:val="00863F83"/>
    <w:rsid w:val="00867A69"/>
    <w:rsid w:val="00867DB9"/>
    <w:rsid w:val="00876830"/>
    <w:rsid w:val="008779CF"/>
    <w:rsid w:val="008913B3"/>
    <w:rsid w:val="00891D87"/>
    <w:rsid w:val="008A06D2"/>
    <w:rsid w:val="008A541A"/>
    <w:rsid w:val="008A67A3"/>
    <w:rsid w:val="008B0A49"/>
    <w:rsid w:val="008B6B10"/>
    <w:rsid w:val="008C19AA"/>
    <w:rsid w:val="008C4BDA"/>
    <w:rsid w:val="008CDA02"/>
    <w:rsid w:val="008D1FF0"/>
    <w:rsid w:val="008E07C5"/>
    <w:rsid w:val="008E14C8"/>
    <w:rsid w:val="008E4C2D"/>
    <w:rsid w:val="008E5D6B"/>
    <w:rsid w:val="008E7C0C"/>
    <w:rsid w:val="008F0735"/>
    <w:rsid w:val="008F56E2"/>
    <w:rsid w:val="008F5A08"/>
    <w:rsid w:val="00903821"/>
    <w:rsid w:val="009102FC"/>
    <w:rsid w:val="00920D42"/>
    <w:rsid w:val="00921528"/>
    <w:rsid w:val="00921F40"/>
    <w:rsid w:val="00922D67"/>
    <w:rsid w:val="00925346"/>
    <w:rsid w:val="00926A9B"/>
    <w:rsid w:val="00940480"/>
    <w:rsid w:val="00942D0B"/>
    <w:rsid w:val="009456F8"/>
    <w:rsid w:val="009467F7"/>
    <w:rsid w:val="00946CCD"/>
    <w:rsid w:val="00950350"/>
    <w:rsid w:val="00950F10"/>
    <w:rsid w:val="009526A3"/>
    <w:rsid w:val="00953566"/>
    <w:rsid w:val="009535F8"/>
    <w:rsid w:val="0095543C"/>
    <w:rsid w:val="00955446"/>
    <w:rsid w:val="00973585"/>
    <w:rsid w:val="0097531B"/>
    <w:rsid w:val="009867C4"/>
    <w:rsid w:val="009918E9"/>
    <w:rsid w:val="00992C4A"/>
    <w:rsid w:val="00996C39"/>
    <w:rsid w:val="009A5D63"/>
    <w:rsid w:val="009A607B"/>
    <w:rsid w:val="009A76C0"/>
    <w:rsid w:val="009B3172"/>
    <w:rsid w:val="009B5A4C"/>
    <w:rsid w:val="009B6D4B"/>
    <w:rsid w:val="009B7F2F"/>
    <w:rsid w:val="009C302A"/>
    <w:rsid w:val="009C6265"/>
    <w:rsid w:val="009C7E78"/>
    <w:rsid w:val="009D16B7"/>
    <w:rsid w:val="009D2F59"/>
    <w:rsid w:val="009D6D0D"/>
    <w:rsid w:val="009D714E"/>
    <w:rsid w:val="009E2810"/>
    <w:rsid w:val="009E38A4"/>
    <w:rsid w:val="009E6555"/>
    <w:rsid w:val="009E6BB6"/>
    <w:rsid w:val="009F0971"/>
    <w:rsid w:val="00A07294"/>
    <w:rsid w:val="00A14046"/>
    <w:rsid w:val="00A22FCF"/>
    <w:rsid w:val="00A26ABE"/>
    <w:rsid w:val="00A27B41"/>
    <w:rsid w:val="00A31574"/>
    <w:rsid w:val="00A32147"/>
    <w:rsid w:val="00A32201"/>
    <w:rsid w:val="00A36CE4"/>
    <w:rsid w:val="00A4155C"/>
    <w:rsid w:val="00A46A8C"/>
    <w:rsid w:val="00A519FD"/>
    <w:rsid w:val="00A66FB6"/>
    <w:rsid w:val="00A6744D"/>
    <w:rsid w:val="00A72E03"/>
    <w:rsid w:val="00A74B68"/>
    <w:rsid w:val="00A755BD"/>
    <w:rsid w:val="00A75623"/>
    <w:rsid w:val="00A81A60"/>
    <w:rsid w:val="00A84324"/>
    <w:rsid w:val="00A85954"/>
    <w:rsid w:val="00A92830"/>
    <w:rsid w:val="00A94DD2"/>
    <w:rsid w:val="00A94FF1"/>
    <w:rsid w:val="00A963EB"/>
    <w:rsid w:val="00AA6763"/>
    <w:rsid w:val="00AB141C"/>
    <w:rsid w:val="00AB3260"/>
    <w:rsid w:val="00AC4739"/>
    <w:rsid w:val="00AC5896"/>
    <w:rsid w:val="00AC63B9"/>
    <w:rsid w:val="00AC6F95"/>
    <w:rsid w:val="00AD1753"/>
    <w:rsid w:val="00AF1CC9"/>
    <w:rsid w:val="00AF3B36"/>
    <w:rsid w:val="00AF5EA8"/>
    <w:rsid w:val="00B01FFF"/>
    <w:rsid w:val="00B02A20"/>
    <w:rsid w:val="00B144F2"/>
    <w:rsid w:val="00B17BA9"/>
    <w:rsid w:val="00B204C0"/>
    <w:rsid w:val="00B22E6A"/>
    <w:rsid w:val="00B23931"/>
    <w:rsid w:val="00B240A1"/>
    <w:rsid w:val="00B25969"/>
    <w:rsid w:val="00B3197F"/>
    <w:rsid w:val="00B31AA4"/>
    <w:rsid w:val="00B33818"/>
    <w:rsid w:val="00B43295"/>
    <w:rsid w:val="00B45686"/>
    <w:rsid w:val="00B46BB6"/>
    <w:rsid w:val="00B51427"/>
    <w:rsid w:val="00B514BB"/>
    <w:rsid w:val="00B609CF"/>
    <w:rsid w:val="00B61D44"/>
    <w:rsid w:val="00B678DD"/>
    <w:rsid w:val="00B719DF"/>
    <w:rsid w:val="00B72855"/>
    <w:rsid w:val="00B8027D"/>
    <w:rsid w:val="00B8533C"/>
    <w:rsid w:val="00B90998"/>
    <w:rsid w:val="00B922D0"/>
    <w:rsid w:val="00B936D3"/>
    <w:rsid w:val="00B955EE"/>
    <w:rsid w:val="00B9626A"/>
    <w:rsid w:val="00B97E12"/>
    <w:rsid w:val="00B97F78"/>
    <w:rsid w:val="00BA0808"/>
    <w:rsid w:val="00BA108F"/>
    <w:rsid w:val="00BA1699"/>
    <w:rsid w:val="00BA51A3"/>
    <w:rsid w:val="00BB3164"/>
    <w:rsid w:val="00BC2B72"/>
    <w:rsid w:val="00BC325C"/>
    <w:rsid w:val="00BC50EA"/>
    <w:rsid w:val="00BC57C9"/>
    <w:rsid w:val="00BC697A"/>
    <w:rsid w:val="00BD6416"/>
    <w:rsid w:val="00BE24BE"/>
    <w:rsid w:val="00BE4E6F"/>
    <w:rsid w:val="00BE5187"/>
    <w:rsid w:val="00BF1021"/>
    <w:rsid w:val="00BF1AF2"/>
    <w:rsid w:val="00BF3A38"/>
    <w:rsid w:val="00BF7F40"/>
    <w:rsid w:val="00C06A87"/>
    <w:rsid w:val="00C11028"/>
    <w:rsid w:val="00C12F74"/>
    <w:rsid w:val="00C16304"/>
    <w:rsid w:val="00C22C0A"/>
    <w:rsid w:val="00C25B24"/>
    <w:rsid w:val="00C265CC"/>
    <w:rsid w:val="00C2731C"/>
    <w:rsid w:val="00C33BB6"/>
    <w:rsid w:val="00C40C8B"/>
    <w:rsid w:val="00C443DD"/>
    <w:rsid w:val="00C4568D"/>
    <w:rsid w:val="00C513EA"/>
    <w:rsid w:val="00C55284"/>
    <w:rsid w:val="00C60F33"/>
    <w:rsid w:val="00C7388E"/>
    <w:rsid w:val="00C812A0"/>
    <w:rsid w:val="00C82CC0"/>
    <w:rsid w:val="00C84AF4"/>
    <w:rsid w:val="00C87299"/>
    <w:rsid w:val="00C87C0A"/>
    <w:rsid w:val="00C93494"/>
    <w:rsid w:val="00C93AA2"/>
    <w:rsid w:val="00C93AFC"/>
    <w:rsid w:val="00C94728"/>
    <w:rsid w:val="00C95400"/>
    <w:rsid w:val="00C9574E"/>
    <w:rsid w:val="00CA5490"/>
    <w:rsid w:val="00CB253E"/>
    <w:rsid w:val="00CB3A56"/>
    <w:rsid w:val="00CB6566"/>
    <w:rsid w:val="00CC602E"/>
    <w:rsid w:val="00CC7DB6"/>
    <w:rsid w:val="00CD0107"/>
    <w:rsid w:val="00CD2251"/>
    <w:rsid w:val="00CD47CF"/>
    <w:rsid w:val="00CE5D31"/>
    <w:rsid w:val="00CE6626"/>
    <w:rsid w:val="00CE6F8E"/>
    <w:rsid w:val="00CE7393"/>
    <w:rsid w:val="00CF7807"/>
    <w:rsid w:val="00D11429"/>
    <w:rsid w:val="00D1662A"/>
    <w:rsid w:val="00D17D2C"/>
    <w:rsid w:val="00D22903"/>
    <w:rsid w:val="00D246FE"/>
    <w:rsid w:val="00D2632C"/>
    <w:rsid w:val="00D26825"/>
    <w:rsid w:val="00D31870"/>
    <w:rsid w:val="00D32DCF"/>
    <w:rsid w:val="00D33FE6"/>
    <w:rsid w:val="00D351C5"/>
    <w:rsid w:val="00D37D99"/>
    <w:rsid w:val="00D470E2"/>
    <w:rsid w:val="00D5461C"/>
    <w:rsid w:val="00D60809"/>
    <w:rsid w:val="00D60B4B"/>
    <w:rsid w:val="00D62992"/>
    <w:rsid w:val="00D65772"/>
    <w:rsid w:val="00D66CBA"/>
    <w:rsid w:val="00D73D50"/>
    <w:rsid w:val="00D769D5"/>
    <w:rsid w:val="00D77365"/>
    <w:rsid w:val="00D80155"/>
    <w:rsid w:val="00D81662"/>
    <w:rsid w:val="00D81DFF"/>
    <w:rsid w:val="00D85DA3"/>
    <w:rsid w:val="00D90D18"/>
    <w:rsid w:val="00D93D45"/>
    <w:rsid w:val="00D97451"/>
    <w:rsid w:val="00DA00C3"/>
    <w:rsid w:val="00DA2ECB"/>
    <w:rsid w:val="00DA4546"/>
    <w:rsid w:val="00DA4EBB"/>
    <w:rsid w:val="00DA5751"/>
    <w:rsid w:val="00DA58AC"/>
    <w:rsid w:val="00DB32A3"/>
    <w:rsid w:val="00DB71B7"/>
    <w:rsid w:val="00DC18D5"/>
    <w:rsid w:val="00DC6E27"/>
    <w:rsid w:val="00DC7374"/>
    <w:rsid w:val="00DC7823"/>
    <w:rsid w:val="00DD05DB"/>
    <w:rsid w:val="00DD08A6"/>
    <w:rsid w:val="00DD6277"/>
    <w:rsid w:val="00DD7FF6"/>
    <w:rsid w:val="00DE0824"/>
    <w:rsid w:val="00DF015D"/>
    <w:rsid w:val="00DF0EA5"/>
    <w:rsid w:val="00DF23B3"/>
    <w:rsid w:val="00DF2CB6"/>
    <w:rsid w:val="00DF38F7"/>
    <w:rsid w:val="00DF3FF3"/>
    <w:rsid w:val="00DF7654"/>
    <w:rsid w:val="00E00560"/>
    <w:rsid w:val="00E12ABE"/>
    <w:rsid w:val="00E222C1"/>
    <w:rsid w:val="00E22875"/>
    <w:rsid w:val="00E24B45"/>
    <w:rsid w:val="00E277FB"/>
    <w:rsid w:val="00E3124F"/>
    <w:rsid w:val="00E33B17"/>
    <w:rsid w:val="00E34288"/>
    <w:rsid w:val="00E3428A"/>
    <w:rsid w:val="00E41E72"/>
    <w:rsid w:val="00E42140"/>
    <w:rsid w:val="00E44749"/>
    <w:rsid w:val="00E50390"/>
    <w:rsid w:val="00E50D30"/>
    <w:rsid w:val="00E5509C"/>
    <w:rsid w:val="00E63014"/>
    <w:rsid w:val="00E72611"/>
    <w:rsid w:val="00E73CC9"/>
    <w:rsid w:val="00E74D6F"/>
    <w:rsid w:val="00E85E50"/>
    <w:rsid w:val="00E91A51"/>
    <w:rsid w:val="00E92B20"/>
    <w:rsid w:val="00E94CFA"/>
    <w:rsid w:val="00E973B3"/>
    <w:rsid w:val="00E9745F"/>
    <w:rsid w:val="00E97AA5"/>
    <w:rsid w:val="00EA0F1B"/>
    <w:rsid w:val="00EA145B"/>
    <w:rsid w:val="00EA7884"/>
    <w:rsid w:val="00EA7E27"/>
    <w:rsid w:val="00EB680C"/>
    <w:rsid w:val="00ED07F4"/>
    <w:rsid w:val="00EE0DD1"/>
    <w:rsid w:val="00EE26A3"/>
    <w:rsid w:val="00EF1569"/>
    <w:rsid w:val="00EF1F76"/>
    <w:rsid w:val="00EF58D0"/>
    <w:rsid w:val="00EF6DC0"/>
    <w:rsid w:val="00EF71A1"/>
    <w:rsid w:val="00F02B64"/>
    <w:rsid w:val="00F05E8F"/>
    <w:rsid w:val="00F116B4"/>
    <w:rsid w:val="00F21F31"/>
    <w:rsid w:val="00F243E9"/>
    <w:rsid w:val="00F2693E"/>
    <w:rsid w:val="00F3559F"/>
    <w:rsid w:val="00F44AD5"/>
    <w:rsid w:val="00F45347"/>
    <w:rsid w:val="00F62650"/>
    <w:rsid w:val="00F67813"/>
    <w:rsid w:val="00F71F72"/>
    <w:rsid w:val="00F72A9A"/>
    <w:rsid w:val="00F77FFC"/>
    <w:rsid w:val="00F805D0"/>
    <w:rsid w:val="00F822D7"/>
    <w:rsid w:val="00F83780"/>
    <w:rsid w:val="00F83785"/>
    <w:rsid w:val="00F84882"/>
    <w:rsid w:val="00F90033"/>
    <w:rsid w:val="00F91E4A"/>
    <w:rsid w:val="00F93F3F"/>
    <w:rsid w:val="00F9403A"/>
    <w:rsid w:val="00F95D3F"/>
    <w:rsid w:val="00F97B63"/>
    <w:rsid w:val="00FA1A6C"/>
    <w:rsid w:val="00FA3C54"/>
    <w:rsid w:val="00FB5CD6"/>
    <w:rsid w:val="00FC2E55"/>
    <w:rsid w:val="00FD0CD1"/>
    <w:rsid w:val="00FD2012"/>
    <w:rsid w:val="00FD24DF"/>
    <w:rsid w:val="00FD27B0"/>
    <w:rsid w:val="00FD3979"/>
    <w:rsid w:val="00FD576D"/>
    <w:rsid w:val="00FD5E63"/>
    <w:rsid w:val="00FE70D6"/>
    <w:rsid w:val="00FF0DA7"/>
    <w:rsid w:val="00FF5353"/>
    <w:rsid w:val="00FF6B3C"/>
    <w:rsid w:val="00FF6DCC"/>
    <w:rsid w:val="01C4E1D6"/>
    <w:rsid w:val="02BCD78C"/>
    <w:rsid w:val="03F82F03"/>
    <w:rsid w:val="05B7DC0A"/>
    <w:rsid w:val="060C7FD3"/>
    <w:rsid w:val="063FAFB2"/>
    <w:rsid w:val="0696DC94"/>
    <w:rsid w:val="07DC3548"/>
    <w:rsid w:val="083CFFE1"/>
    <w:rsid w:val="08C26852"/>
    <w:rsid w:val="0B4E1E36"/>
    <w:rsid w:val="0CA735A7"/>
    <w:rsid w:val="0E32F4B2"/>
    <w:rsid w:val="0E800451"/>
    <w:rsid w:val="0EAEDFCC"/>
    <w:rsid w:val="0F07875A"/>
    <w:rsid w:val="100D6AB7"/>
    <w:rsid w:val="1057F399"/>
    <w:rsid w:val="13F88046"/>
    <w:rsid w:val="148E4BA5"/>
    <w:rsid w:val="195FF167"/>
    <w:rsid w:val="1E088E9B"/>
    <w:rsid w:val="2003CA37"/>
    <w:rsid w:val="20881D5E"/>
    <w:rsid w:val="21A7E13E"/>
    <w:rsid w:val="24B981E7"/>
    <w:rsid w:val="27238688"/>
    <w:rsid w:val="2B1A259D"/>
    <w:rsid w:val="2B1D5AA7"/>
    <w:rsid w:val="2B7497AA"/>
    <w:rsid w:val="2EDF36F0"/>
    <w:rsid w:val="2F605FF7"/>
    <w:rsid w:val="3036CF77"/>
    <w:rsid w:val="31064219"/>
    <w:rsid w:val="34FC7EA5"/>
    <w:rsid w:val="38D1A101"/>
    <w:rsid w:val="3AD3221D"/>
    <w:rsid w:val="3D204643"/>
    <w:rsid w:val="3D3CBF1E"/>
    <w:rsid w:val="4044786F"/>
    <w:rsid w:val="41C27218"/>
    <w:rsid w:val="47A226D5"/>
    <w:rsid w:val="47CB11D7"/>
    <w:rsid w:val="4AAB0B08"/>
    <w:rsid w:val="4ADAAE09"/>
    <w:rsid w:val="4B0968C1"/>
    <w:rsid w:val="4B66DF92"/>
    <w:rsid w:val="4B81DD0A"/>
    <w:rsid w:val="4B853612"/>
    <w:rsid w:val="4D21646F"/>
    <w:rsid w:val="4DF3AA10"/>
    <w:rsid w:val="4F8D8603"/>
    <w:rsid w:val="5052D81C"/>
    <w:rsid w:val="51118D59"/>
    <w:rsid w:val="51446B9D"/>
    <w:rsid w:val="51DD4E41"/>
    <w:rsid w:val="5393D066"/>
    <w:rsid w:val="53A4EDFD"/>
    <w:rsid w:val="541FA088"/>
    <w:rsid w:val="55FF6285"/>
    <w:rsid w:val="5783CEBB"/>
    <w:rsid w:val="57C37D8F"/>
    <w:rsid w:val="5A703B07"/>
    <w:rsid w:val="5BE2ED40"/>
    <w:rsid w:val="5ECFCAE3"/>
    <w:rsid w:val="6293CFB4"/>
    <w:rsid w:val="64BF3547"/>
    <w:rsid w:val="651F95D0"/>
    <w:rsid w:val="65374BB9"/>
    <w:rsid w:val="6A4527E2"/>
    <w:rsid w:val="6D5DC5FF"/>
    <w:rsid w:val="6D73E9FB"/>
    <w:rsid w:val="70977C28"/>
    <w:rsid w:val="73B09053"/>
    <w:rsid w:val="7535D5F7"/>
    <w:rsid w:val="7564FD70"/>
    <w:rsid w:val="78829032"/>
    <w:rsid w:val="7E93126A"/>
    <w:rsid w:val="7F55B2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A25BFA72-4C35-427E-BEE0-DC1FC777C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C2B"/>
    <w:pPr>
      <w:widowControl w:val="0"/>
      <w:spacing w:after="0" w:line="240" w:lineRule="auto"/>
    </w:pPr>
    <w:rPr>
      <w:rFonts w:ascii="Courier" w:eastAsia="Times New Roman" w:hAnsi="Courier" w:cs="Times New Roman"/>
      <w:snapToGrid w:val="0"/>
      <w:sz w:val="24"/>
      <w:szCs w:val="20"/>
    </w:rPr>
  </w:style>
  <w:style w:type="paragraph" w:styleId="Heading2">
    <w:name w:val="heading 2"/>
    <w:basedOn w:val="Normal"/>
    <w:next w:val="Normal"/>
    <w:link w:val="Heading2Char"/>
    <w:uiPriority w:val="9"/>
    <w:semiHidden/>
    <w:unhideWhenUsed/>
    <w:qFormat/>
    <w:rsid w:val="002B41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styleId="Mention">
    <w:name w:val="Mention"/>
    <w:basedOn w:val="DefaultParagraphFont"/>
    <w:uiPriority w:val="99"/>
    <w:unhideWhenUsed/>
    <w:rPr>
      <w:color w:val="2B579A"/>
      <w:shd w:val="clear" w:color="auto" w:fill="E6E6E6"/>
    </w:rPr>
  </w:style>
  <w:style w:type="character" w:customStyle="1" w:styleId="Heading2Char">
    <w:name w:val="Heading 2 Char"/>
    <w:basedOn w:val="DefaultParagraphFont"/>
    <w:link w:val="Heading2"/>
    <w:uiPriority w:val="9"/>
    <w:semiHidden/>
    <w:rsid w:val="002B4162"/>
    <w:rPr>
      <w:rFonts w:asciiTheme="majorHAnsi" w:eastAsiaTheme="majorEastAsia" w:hAnsiTheme="majorHAnsi" w:cstheme="majorBidi"/>
      <w:snapToGrid w:val="0"/>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4364">
      <w:bodyDiv w:val="1"/>
      <w:marLeft w:val="0"/>
      <w:marRight w:val="0"/>
      <w:marTop w:val="0"/>
      <w:marBottom w:val="0"/>
      <w:divBdr>
        <w:top w:val="none" w:sz="0" w:space="0" w:color="auto"/>
        <w:left w:val="none" w:sz="0" w:space="0" w:color="auto"/>
        <w:bottom w:val="none" w:sz="0" w:space="0" w:color="auto"/>
        <w:right w:val="none" w:sz="0" w:space="0" w:color="auto"/>
      </w:divBdr>
      <w:divsChild>
        <w:div w:id="163784061">
          <w:marLeft w:val="0"/>
          <w:marRight w:val="0"/>
          <w:marTop w:val="0"/>
          <w:marBottom w:val="0"/>
          <w:divBdr>
            <w:top w:val="none" w:sz="0" w:space="0" w:color="auto"/>
            <w:left w:val="none" w:sz="0" w:space="0" w:color="auto"/>
            <w:bottom w:val="none" w:sz="0" w:space="0" w:color="auto"/>
            <w:right w:val="none" w:sz="0" w:space="0" w:color="auto"/>
          </w:divBdr>
        </w:div>
        <w:div w:id="324019974">
          <w:marLeft w:val="0"/>
          <w:marRight w:val="0"/>
          <w:marTop w:val="0"/>
          <w:marBottom w:val="0"/>
          <w:divBdr>
            <w:top w:val="none" w:sz="0" w:space="0" w:color="auto"/>
            <w:left w:val="none" w:sz="0" w:space="0" w:color="auto"/>
            <w:bottom w:val="none" w:sz="0" w:space="0" w:color="auto"/>
            <w:right w:val="none" w:sz="0" w:space="0" w:color="auto"/>
          </w:divBdr>
        </w:div>
        <w:div w:id="387414876">
          <w:marLeft w:val="0"/>
          <w:marRight w:val="0"/>
          <w:marTop w:val="0"/>
          <w:marBottom w:val="0"/>
          <w:divBdr>
            <w:top w:val="none" w:sz="0" w:space="0" w:color="auto"/>
            <w:left w:val="none" w:sz="0" w:space="0" w:color="auto"/>
            <w:bottom w:val="none" w:sz="0" w:space="0" w:color="auto"/>
            <w:right w:val="none" w:sz="0" w:space="0" w:color="auto"/>
          </w:divBdr>
        </w:div>
        <w:div w:id="453211241">
          <w:marLeft w:val="0"/>
          <w:marRight w:val="0"/>
          <w:marTop w:val="0"/>
          <w:marBottom w:val="0"/>
          <w:divBdr>
            <w:top w:val="none" w:sz="0" w:space="0" w:color="auto"/>
            <w:left w:val="none" w:sz="0" w:space="0" w:color="auto"/>
            <w:bottom w:val="none" w:sz="0" w:space="0" w:color="auto"/>
            <w:right w:val="none" w:sz="0" w:space="0" w:color="auto"/>
          </w:divBdr>
        </w:div>
        <w:div w:id="489686015">
          <w:marLeft w:val="0"/>
          <w:marRight w:val="0"/>
          <w:marTop w:val="0"/>
          <w:marBottom w:val="0"/>
          <w:divBdr>
            <w:top w:val="none" w:sz="0" w:space="0" w:color="auto"/>
            <w:left w:val="none" w:sz="0" w:space="0" w:color="auto"/>
            <w:bottom w:val="none" w:sz="0" w:space="0" w:color="auto"/>
            <w:right w:val="none" w:sz="0" w:space="0" w:color="auto"/>
          </w:divBdr>
        </w:div>
        <w:div w:id="510073434">
          <w:marLeft w:val="0"/>
          <w:marRight w:val="0"/>
          <w:marTop w:val="0"/>
          <w:marBottom w:val="0"/>
          <w:divBdr>
            <w:top w:val="none" w:sz="0" w:space="0" w:color="auto"/>
            <w:left w:val="none" w:sz="0" w:space="0" w:color="auto"/>
            <w:bottom w:val="none" w:sz="0" w:space="0" w:color="auto"/>
            <w:right w:val="none" w:sz="0" w:space="0" w:color="auto"/>
          </w:divBdr>
        </w:div>
        <w:div w:id="602153769">
          <w:marLeft w:val="0"/>
          <w:marRight w:val="0"/>
          <w:marTop w:val="0"/>
          <w:marBottom w:val="0"/>
          <w:divBdr>
            <w:top w:val="none" w:sz="0" w:space="0" w:color="auto"/>
            <w:left w:val="none" w:sz="0" w:space="0" w:color="auto"/>
            <w:bottom w:val="none" w:sz="0" w:space="0" w:color="auto"/>
            <w:right w:val="none" w:sz="0" w:space="0" w:color="auto"/>
          </w:divBdr>
        </w:div>
        <w:div w:id="607126746">
          <w:marLeft w:val="0"/>
          <w:marRight w:val="0"/>
          <w:marTop w:val="0"/>
          <w:marBottom w:val="0"/>
          <w:divBdr>
            <w:top w:val="none" w:sz="0" w:space="0" w:color="auto"/>
            <w:left w:val="none" w:sz="0" w:space="0" w:color="auto"/>
            <w:bottom w:val="none" w:sz="0" w:space="0" w:color="auto"/>
            <w:right w:val="none" w:sz="0" w:space="0" w:color="auto"/>
          </w:divBdr>
        </w:div>
        <w:div w:id="643003157">
          <w:marLeft w:val="0"/>
          <w:marRight w:val="0"/>
          <w:marTop w:val="0"/>
          <w:marBottom w:val="0"/>
          <w:divBdr>
            <w:top w:val="none" w:sz="0" w:space="0" w:color="auto"/>
            <w:left w:val="none" w:sz="0" w:space="0" w:color="auto"/>
            <w:bottom w:val="none" w:sz="0" w:space="0" w:color="auto"/>
            <w:right w:val="none" w:sz="0" w:space="0" w:color="auto"/>
          </w:divBdr>
        </w:div>
        <w:div w:id="655886581">
          <w:marLeft w:val="0"/>
          <w:marRight w:val="0"/>
          <w:marTop w:val="0"/>
          <w:marBottom w:val="0"/>
          <w:divBdr>
            <w:top w:val="none" w:sz="0" w:space="0" w:color="auto"/>
            <w:left w:val="none" w:sz="0" w:space="0" w:color="auto"/>
            <w:bottom w:val="none" w:sz="0" w:space="0" w:color="auto"/>
            <w:right w:val="none" w:sz="0" w:space="0" w:color="auto"/>
          </w:divBdr>
        </w:div>
        <w:div w:id="699818779">
          <w:marLeft w:val="0"/>
          <w:marRight w:val="0"/>
          <w:marTop w:val="0"/>
          <w:marBottom w:val="0"/>
          <w:divBdr>
            <w:top w:val="none" w:sz="0" w:space="0" w:color="auto"/>
            <w:left w:val="none" w:sz="0" w:space="0" w:color="auto"/>
            <w:bottom w:val="none" w:sz="0" w:space="0" w:color="auto"/>
            <w:right w:val="none" w:sz="0" w:space="0" w:color="auto"/>
          </w:divBdr>
        </w:div>
        <w:div w:id="796878777">
          <w:marLeft w:val="0"/>
          <w:marRight w:val="0"/>
          <w:marTop w:val="0"/>
          <w:marBottom w:val="0"/>
          <w:divBdr>
            <w:top w:val="none" w:sz="0" w:space="0" w:color="auto"/>
            <w:left w:val="none" w:sz="0" w:space="0" w:color="auto"/>
            <w:bottom w:val="none" w:sz="0" w:space="0" w:color="auto"/>
            <w:right w:val="none" w:sz="0" w:space="0" w:color="auto"/>
          </w:divBdr>
        </w:div>
        <w:div w:id="828326269">
          <w:marLeft w:val="0"/>
          <w:marRight w:val="0"/>
          <w:marTop w:val="0"/>
          <w:marBottom w:val="0"/>
          <w:divBdr>
            <w:top w:val="none" w:sz="0" w:space="0" w:color="auto"/>
            <w:left w:val="none" w:sz="0" w:space="0" w:color="auto"/>
            <w:bottom w:val="none" w:sz="0" w:space="0" w:color="auto"/>
            <w:right w:val="none" w:sz="0" w:space="0" w:color="auto"/>
          </w:divBdr>
        </w:div>
        <w:div w:id="931202459">
          <w:marLeft w:val="0"/>
          <w:marRight w:val="0"/>
          <w:marTop w:val="0"/>
          <w:marBottom w:val="0"/>
          <w:divBdr>
            <w:top w:val="none" w:sz="0" w:space="0" w:color="auto"/>
            <w:left w:val="none" w:sz="0" w:space="0" w:color="auto"/>
            <w:bottom w:val="none" w:sz="0" w:space="0" w:color="auto"/>
            <w:right w:val="none" w:sz="0" w:space="0" w:color="auto"/>
          </w:divBdr>
        </w:div>
        <w:div w:id="961689766">
          <w:marLeft w:val="0"/>
          <w:marRight w:val="0"/>
          <w:marTop w:val="0"/>
          <w:marBottom w:val="0"/>
          <w:divBdr>
            <w:top w:val="none" w:sz="0" w:space="0" w:color="auto"/>
            <w:left w:val="none" w:sz="0" w:space="0" w:color="auto"/>
            <w:bottom w:val="none" w:sz="0" w:space="0" w:color="auto"/>
            <w:right w:val="none" w:sz="0" w:space="0" w:color="auto"/>
          </w:divBdr>
        </w:div>
        <w:div w:id="1102186330">
          <w:marLeft w:val="0"/>
          <w:marRight w:val="0"/>
          <w:marTop w:val="0"/>
          <w:marBottom w:val="0"/>
          <w:divBdr>
            <w:top w:val="none" w:sz="0" w:space="0" w:color="auto"/>
            <w:left w:val="none" w:sz="0" w:space="0" w:color="auto"/>
            <w:bottom w:val="none" w:sz="0" w:space="0" w:color="auto"/>
            <w:right w:val="none" w:sz="0" w:space="0" w:color="auto"/>
          </w:divBdr>
        </w:div>
        <w:div w:id="1117724821">
          <w:marLeft w:val="0"/>
          <w:marRight w:val="0"/>
          <w:marTop w:val="0"/>
          <w:marBottom w:val="0"/>
          <w:divBdr>
            <w:top w:val="none" w:sz="0" w:space="0" w:color="auto"/>
            <w:left w:val="none" w:sz="0" w:space="0" w:color="auto"/>
            <w:bottom w:val="none" w:sz="0" w:space="0" w:color="auto"/>
            <w:right w:val="none" w:sz="0" w:space="0" w:color="auto"/>
          </w:divBdr>
        </w:div>
        <w:div w:id="1237397411">
          <w:marLeft w:val="0"/>
          <w:marRight w:val="0"/>
          <w:marTop w:val="0"/>
          <w:marBottom w:val="0"/>
          <w:divBdr>
            <w:top w:val="none" w:sz="0" w:space="0" w:color="auto"/>
            <w:left w:val="none" w:sz="0" w:space="0" w:color="auto"/>
            <w:bottom w:val="none" w:sz="0" w:space="0" w:color="auto"/>
            <w:right w:val="none" w:sz="0" w:space="0" w:color="auto"/>
          </w:divBdr>
        </w:div>
        <w:div w:id="1264921170">
          <w:marLeft w:val="0"/>
          <w:marRight w:val="0"/>
          <w:marTop w:val="0"/>
          <w:marBottom w:val="0"/>
          <w:divBdr>
            <w:top w:val="none" w:sz="0" w:space="0" w:color="auto"/>
            <w:left w:val="none" w:sz="0" w:space="0" w:color="auto"/>
            <w:bottom w:val="none" w:sz="0" w:space="0" w:color="auto"/>
            <w:right w:val="none" w:sz="0" w:space="0" w:color="auto"/>
          </w:divBdr>
        </w:div>
        <w:div w:id="1288514121">
          <w:marLeft w:val="0"/>
          <w:marRight w:val="0"/>
          <w:marTop w:val="0"/>
          <w:marBottom w:val="0"/>
          <w:divBdr>
            <w:top w:val="none" w:sz="0" w:space="0" w:color="auto"/>
            <w:left w:val="none" w:sz="0" w:space="0" w:color="auto"/>
            <w:bottom w:val="none" w:sz="0" w:space="0" w:color="auto"/>
            <w:right w:val="none" w:sz="0" w:space="0" w:color="auto"/>
          </w:divBdr>
        </w:div>
        <w:div w:id="1429887577">
          <w:marLeft w:val="0"/>
          <w:marRight w:val="0"/>
          <w:marTop w:val="0"/>
          <w:marBottom w:val="0"/>
          <w:divBdr>
            <w:top w:val="none" w:sz="0" w:space="0" w:color="auto"/>
            <w:left w:val="none" w:sz="0" w:space="0" w:color="auto"/>
            <w:bottom w:val="none" w:sz="0" w:space="0" w:color="auto"/>
            <w:right w:val="none" w:sz="0" w:space="0" w:color="auto"/>
          </w:divBdr>
        </w:div>
        <w:div w:id="1460805025">
          <w:marLeft w:val="0"/>
          <w:marRight w:val="0"/>
          <w:marTop w:val="0"/>
          <w:marBottom w:val="0"/>
          <w:divBdr>
            <w:top w:val="none" w:sz="0" w:space="0" w:color="auto"/>
            <w:left w:val="none" w:sz="0" w:space="0" w:color="auto"/>
            <w:bottom w:val="none" w:sz="0" w:space="0" w:color="auto"/>
            <w:right w:val="none" w:sz="0" w:space="0" w:color="auto"/>
          </w:divBdr>
        </w:div>
        <w:div w:id="1486630977">
          <w:marLeft w:val="0"/>
          <w:marRight w:val="0"/>
          <w:marTop w:val="0"/>
          <w:marBottom w:val="0"/>
          <w:divBdr>
            <w:top w:val="none" w:sz="0" w:space="0" w:color="auto"/>
            <w:left w:val="none" w:sz="0" w:space="0" w:color="auto"/>
            <w:bottom w:val="none" w:sz="0" w:space="0" w:color="auto"/>
            <w:right w:val="none" w:sz="0" w:space="0" w:color="auto"/>
          </w:divBdr>
        </w:div>
        <w:div w:id="1501582512">
          <w:marLeft w:val="0"/>
          <w:marRight w:val="0"/>
          <w:marTop w:val="0"/>
          <w:marBottom w:val="0"/>
          <w:divBdr>
            <w:top w:val="none" w:sz="0" w:space="0" w:color="auto"/>
            <w:left w:val="none" w:sz="0" w:space="0" w:color="auto"/>
            <w:bottom w:val="none" w:sz="0" w:space="0" w:color="auto"/>
            <w:right w:val="none" w:sz="0" w:space="0" w:color="auto"/>
          </w:divBdr>
        </w:div>
        <w:div w:id="1573805892">
          <w:marLeft w:val="0"/>
          <w:marRight w:val="0"/>
          <w:marTop w:val="0"/>
          <w:marBottom w:val="0"/>
          <w:divBdr>
            <w:top w:val="none" w:sz="0" w:space="0" w:color="auto"/>
            <w:left w:val="none" w:sz="0" w:space="0" w:color="auto"/>
            <w:bottom w:val="none" w:sz="0" w:space="0" w:color="auto"/>
            <w:right w:val="none" w:sz="0" w:space="0" w:color="auto"/>
          </w:divBdr>
        </w:div>
        <w:div w:id="1599754044">
          <w:marLeft w:val="0"/>
          <w:marRight w:val="0"/>
          <w:marTop w:val="0"/>
          <w:marBottom w:val="0"/>
          <w:divBdr>
            <w:top w:val="none" w:sz="0" w:space="0" w:color="auto"/>
            <w:left w:val="none" w:sz="0" w:space="0" w:color="auto"/>
            <w:bottom w:val="none" w:sz="0" w:space="0" w:color="auto"/>
            <w:right w:val="none" w:sz="0" w:space="0" w:color="auto"/>
          </w:divBdr>
        </w:div>
        <w:div w:id="1747802231">
          <w:marLeft w:val="0"/>
          <w:marRight w:val="0"/>
          <w:marTop w:val="0"/>
          <w:marBottom w:val="0"/>
          <w:divBdr>
            <w:top w:val="none" w:sz="0" w:space="0" w:color="auto"/>
            <w:left w:val="none" w:sz="0" w:space="0" w:color="auto"/>
            <w:bottom w:val="none" w:sz="0" w:space="0" w:color="auto"/>
            <w:right w:val="none" w:sz="0" w:space="0" w:color="auto"/>
          </w:divBdr>
        </w:div>
        <w:div w:id="1984852312">
          <w:marLeft w:val="0"/>
          <w:marRight w:val="0"/>
          <w:marTop w:val="0"/>
          <w:marBottom w:val="0"/>
          <w:divBdr>
            <w:top w:val="none" w:sz="0" w:space="0" w:color="auto"/>
            <w:left w:val="none" w:sz="0" w:space="0" w:color="auto"/>
            <w:bottom w:val="none" w:sz="0" w:space="0" w:color="auto"/>
            <w:right w:val="none" w:sz="0" w:space="0" w:color="auto"/>
          </w:divBdr>
        </w:div>
        <w:div w:id="2001539761">
          <w:marLeft w:val="0"/>
          <w:marRight w:val="0"/>
          <w:marTop w:val="0"/>
          <w:marBottom w:val="0"/>
          <w:divBdr>
            <w:top w:val="none" w:sz="0" w:space="0" w:color="auto"/>
            <w:left w:val="none" w:sz="0" w:space="0" w:color="auto"/>
            <w:bottom w:val="none" w:sz="0" w:space="0" w:color="auto"/>
            <w:right w:val="none" w:sz="0" w:space="0" w:color="auto"/>
          </w:divBdr>
        </w:div>
        <w:div w:id="2009207668">
          <w:marLeft w:val="0"/>
          <w:marRight w:val="0"/>
          <w:marTop w:val="0"/>
          <w:marBottom w:val="0"/>
          <w:divBdr>
            <w:top w:val="none" w:sz="0" w:space="0" w:color="auto"/>
            <w:left w:val="none" w:sz="0" w:space="0" w:color="auto"/>
            <w:bottom w:val="none" w:sz="0" w:space="0" w:color="auto"/>
            <w:right w:val="none" w:sz="0" w:space="0" w:color="auto"/>
          </w:divBdr>
        </w:div>
        <w:div w:id="2145612980">
          <w:marLeft w:val="0"/>
          <w:marRight w:val="0"/>
          <w:marTop w:val="0"/>
          <w:marBottom w:val="0"/>
          <w:divBdr>
            <w:top w:val="none" w:sz="0" w:space="0" w:color="auto"/>
            <w:left w:val="none" w:sz="0" w:space="0" w:color="auto"/>
            <w:bottom w:val="none" w:sz="0" w:space="0" w:color="auto"/>
            <w:right w:val="none" w:sz="0" w:space="0" w:color="auto"/>
          </w:divBdr>
        </w:div>
      </w:divsChild>
    </w:div>
    <w:div w:id="304042790">
      <w:bodyDiv w:val="1"/>
      <w:marLeft w:val="0"/>
      <w:marRight w:val="0"/>
      <w:marTop w:val="0"/>
      <w:marBottom w:val="0"/>
      <w:divBdr>
        <w:top w:val="none" w:sz="0" w:space="0" w:color="auto"/>
        <w:left w:val="none" w:sz="0" w:space="0" w:color="auto"/>
        <w:bottom w:val="none" w:sz="0" w:space="0" w:color="auto"/>
        <w:right w:val="none" w:sz="0" w:space="0" w:color="auto"/>
      </w:divBdr>
      <w:divsChild>
        <w:div w:id="149369531">
          <w:marLeft w:val="0"/>
          <w:marRight w:val="0"/>
          <w:marTop w:val="0"/>
          <w:marBottom w:val="0"/>
          <w:divBdr>
            <w:top w:val="none" w:sz="0" w:space="0" w:color="auto"/>
            <w:left w:val="none" w:sz="0" w:space="0" w:color="auto"/>
            <w:bottom w:val="none" w:sz="0" w:space="0" w:color="auto"/>
            <w:right w:val="none" w:sz="0" w:space="0" w:color="auto"/>
          </w:divBdr>
        </w:div>
        <w:div w:id="154536369">
          <w:marLeft w:val="0"/>
          <w:marRight w:val="0"/>
          <w:marTop w:val="0"/>
          <w:marBottom w:val="0"/>
          <w:divBdr>
            <w:top w:val="none" w:sz="0" w:space="0" w:color="auto"/>
            <w:left w:val="none" w:sz="0" w:space="0" w:color="auto"/>
            <w:bottom w:val="none" w:sz="0" w:space="0" w:color="auto"/>
            <w:right w:val="none" w:sz="0" w:space="0" w:color="auto"/>
          </w:divBdr>
        </w:div>
        <w:div w:id="708919487">
          <w:marLeft w:val="0"/>
          <w:marRight w:val="0"/>
          <w:marTop w:val="0"/>
          <w:marBottom w:val="0"/>
          <w:divBdr>
            <w:top w:val="none" w:sz="0" w:space="0" w:color="auto"/>
            <w:left w:val="none" w:sz="0" w:space="0" w:color="auto"/>
            <w:bottom w:val="none" w:sz="0" w:space="0" w:color="auto"/>
            <w:right w:val="none" w:sz="0" w:space="0" w:color="auto"/>
          </w:divBdr>
        </w:div>
        <w:div w:id="1110466173">
          <w:marLeft w:val="0"/>
          <w:marRight w:val="0"/>
          <w:marTop w:val="0"/>
          <w:marBottom w:val="0"/>
          <w:divBdr>
            <w:top w:val="none" w:sz="0" w:space="0" w:color="auto"/>
            <w:left w:val="none" w:sz="0" w:space="0" w:color="auto"/>
            <w:bottom w:val="none" w:sz="0" w:space="0" w:color="auto"/>
            <w:right w:val="none" w:sz="0" w:space="0" w:color="auto"/>
          </w:divBdr>
        </w:div>
        <w:div w:id="1261984946">
          <w:marLeft w:val="0"/>
          <w:marRight w:val="0"/>
          <w:marTop w:val="0"/>
          <w:marBottom w:val="0"/>
          <w:divBdr>
            <w:top w:val="none" w:sz="0" w:space="0" w:color="auto"/>
            <w:left w:val="none" w:sz="0" w:space="0" w:color="auto"/>
            <w:bottom w:val="none" w:sz="0" w:space="0" w:color="auto"/>
            <w:right w:val="none" w:sz="0" w:space="0" w:color="auto"/>
          </w:divBdr>
        </w:div>
        <w:div w:id="1293176156">
          <w:marLeft w:val="0"/>
          <w:marRight w:val="0"/>
          <w:marTop w:val="0"/>
          <w:marBottom w:val="0"/>
          <w:divBdr>
            <w:top w:val="none" w:sz="0" w:space="0" w:color="auto"/>
            <w:left w:val="none" w:sz="0" w:space="0" w:color="auto"/>
            <w:bottom w:val="none" w:sz="0" w:space="0" w:color="auto"/>
            <w:right w:val="none" w:sz="0" w:space="0" w:color="auto"/>
          </w:divBdr>
        </w:div>
        <w:div w:id="1498883194">
          <w:marLeft w:val="0"/>
          <w:marRight w:val="0"/>
          <w:marTop w:val="0"/>
          <w:marBottom w:val="0"/>
          <w:divBdr>
            <w:top w:val="none" w:sz="0" w:space="0" w:color="auto"/>
            <w:left w:val="none" w:sz="0" w:space="0" w:color="auto"/>
            <w:bottom w:val="none" w:sz="0" w:space="0" w:color="auto"/>
            <w:right w:val="none" w:sz="0" w:space="0" w:color="auto"/>
          </w:divBdr>
        </w:div>
        <w:div w:id="1693141577">
          <w:marLeft w:val="0"/>
          <w:marRight w:val="0"/>
          <w:marTop w:val="0"/>
          <w:marBottom w:val="0"/>
          <w:divBdr>
            <w:top w:val="none" w:sz="0" w:space="0" w:color="auto"/>
            <w:left w:val="none" w:sz="0" w:space="0" w:color="auto"/>
            <w:bottom w:val="none" w:sz="0" w:space="0" w:color="auto"/>
            <w:right w:val="none" w:sz="0" w:space="0" w:color="auto"/>
          </w:divBdr>
        </w:div>
        <w:div w:id="1699308916">
          <w:marLeft w:val="0"/>
          <w:marRight w:val="0"/>
          <w:marTop w:val="0"/>
          <w:marBottom w:val="0"/>
          <w:divBdr>
            <w:top w:val="none" w:sz="0" w:space="0" w:color="auto"/>
            <w:left w:val="none" w:sz="0" w:space="0" w:color="auto"/>
            <w:bottom w:val="none" w:sz="0" w:space="0" w:color="auto"/>
            <w:right w:val="none" w:sz="0" w:space="0" w:color="auto"/>
          </w:divBdr>
        </w:div>
        <w:div w:id="1761563454">
          <w:marLeft w:val="0"/>
          <w:marRight w:val="0"/>
          <w:marTop w:val="0"/>
          <w:marBottom w:val="0"/>
          <w:divBdr>
            <w:top w:val="none" w:sz="0" w:space="0" w:color="auto"/>
            <w:left w:val="none" w:sz="0" w:space="0" w:color="auto"/>
            <w:bottom w:val="none" w:sz="0" w:space="0" w:color="auto"/>
            <w:right w:val="none" w:sz="0" w:space="0" w:color="auto"/>
          </w:divBdr>
        </w:div>
        <w:div w:id="1841702406">
          <w:marLeft w:val="0"/>
          <w:marRight w:val="0"/>
          <w:marTop w:val="0"/>
          <w:marBottom w:val="0"/>
          <w:divBdr>
            <w:top w:val="none" w:sz="0" w:space="0" w:color="auto"/>
            <w:left w:val="none" w:sz="0" w:space="0" w:color="auto"/>
            <w:bottom w:val="none" w:sz="0" w:space="0" w:color="auto"/>
            <w:right w:val="none" w:sz="0" w:space="0" w:color="auto"/>
          </w:divBdr>
        </w:div>
        <w:div w:id="1879849341">
          <w:marLeft w:val="0"/>
          <w:marRight w:val="0"/>
          <w:marTop w:val="0"/>
          <w:marBottom w:val="0"/>
          <w:divBdr>
            <w:top w:val="none" w:sz="0" w:space="0" w:color="auto"/>
            <w:left w:val="none" w:sz="0" w:space="0" w:color="auto"/>
            <w:bottom w:val="none" w:sz="0" w:space="0" w:color="auto"/>
            <w:right w:val="none" w:sz="0" w:space="0" w:color="auto"/>
          </w:divBdr>
        </w:div>
        <w:div w:id="1905945760">
          <w:marLeft w:val="0"/>
          <w:marRight w:val="0"/>
          <w:marTop w:val="0"/>
          <w:marBottom w:val="0"/>
          <w:divBdr>
            <w:top w:val="none" w:sz="0" w:space="0" w:color="auto"/>
            <w:left w:val="none" w:sz="0" w:space="0" w:color="auto"/>
            <w:bottom w:val="none" w:sz="0" w:space="0" w:color="auto"/>
            <w:right w:val="none" w:sz="0" w:space="0" w:color="auto"/>
          </w:divBdr>
        </w:div>
        <w:div w:id="2039815383">
          <w:marLeft w:val="0"/>
          <w:marRight w:val="0"/>
          <w:marTop w:val="0"/>
          <w:marBottom w:val="0"/>
          <w:divBdr>
            <w:top w:val="none" w:sz="0" w:space="0" w:color="auto"/>
            <w:left w:val="none" w:sz="0" w:space="0" w:color="auto"/>
            <w:bottom w:val="none" w:sz="0" w:space="0" w:color="auto"/>
            <w:right w:val="none" w:sz="0" w:space="0" w:color="auto"/>
          </w:divBdr>
        </w:div>
        <w:div w:id="2131505899">
          <w:marLeft w:val="0"/>
          <w:marRight w:val="0"/>
          <w:marTop w:val="0"/>
          <w:marBottom w:val="0"/>
          <w:divBdr>
            <w:top w:val="none" w:sz="0" w:space="0" w:color="auto"/>
            <w:left w:val="none" w:sz="0" w:space="0" w:color="auto"/>
            <w:bottom w:val="none" w:sz="0" w:space="0" w:color="auto"/>
            <w:right w:val="none" w:sz="0" w:space="0" w:color="auto"/>
          </w:divBdr>
        </w:div>
      </w:divsChild>
    </w:div>
    <w:div w:id="1005594268">
      <w:bodyDiv w:val="1"/>
      <w:marLeft w:val="0"/>
      <w:marRight w:val="0"/>
      <w:marTop w:val="0"/>
      <w:marBottom w:val="0"/>
      <w:divBdr>
        <w:top w:val="none" w:sz="0" w:space="0" w:color="auto"/>
        <w:left w:val="none" w:sz="0" w:space="0" w:color="auto"/>
        <w:bottom w:val="none" w:sz="0" w:space="0" w:color="auto"/>
        <w:right w:val="none" w:sz="0" w:space="0" w:color="auto"/>
      </w:divBdr>
      <w:divsChild>
        <w:div w:id="66732657">
          <w:marLeft w:val="0"/>
          <w:marRight w:val="0"/>
          <w:marTop w:val="0"/>
          <w:marBottom w:val="0"/>
          <w:divBdr>
            <w:top w:val="none" w:sz="0" w:space="0" w:color="auto"/>
            <w:left w:val="none" w:sz="0" w:space="0" w:color="auto"/>
            <w:bottom w:val="none" w:sz="0" w:space="0" w:color="auto"/>
            <w:right w:val="none" w:sz="0" w:space="0" w:color="auto"/>
          </w:divBdr>
        </w:div>
        <w:div w:id="225652621">
          <w:marLeft w:val="0"/>
          <w:marRight w:val="0"/>
          <w:marTop w:val="0"/>
          <w:marBottom w:val="0"/>
          <w:divBdr>
            <w:top w:val="none" w:sz="0" w:space="0" w:color="auto"/>
            <w:left w:val="none" w:sz="0" w:space="0" w:color="auto"/>
            <w:bottom w:val="none" w:sz="0" w:space="0" w:color="auto"/>
            <w:right w:val="none" w:sz="0" w:space="0" w:color="auto"/>
          </w:divBdr>
        </w:div>
        <w:div w:id="461726720">
          <w:marLeft w:val="0"/>
          <w:marRight w:val="0"/>
          <w:marTop w:val="0"/>
          <w:marBottom w:val="0"/>
          <w:divBdr>
            <w:top w:val="none" w:sz="0" w:space="0" w:color="auto"/>
            <w:left w:val="none" w:sz="0" w:space="0" w:color="auto"/>
            <w:bottom w:val="none" w:sz="0" w:space="0" w:color="auto"/>
            <w:right w:val="none" w:sz="0" w:space="0" w:color="auto"/>
          </w:divBdr>
        </w:div>
        <w:div w:id="494951549">
          <w:marLeft w:val="0"/>
          <w:marRight w:val="0"/>
          <w:marTop w:val="0"/>
          <w:marBottom w:val="0"/>
          <w:divBdr>
            <w:top w:val="none" w:sz="0" w:space="0" w:color="auto"/>
            <w:left w:val="none" w:sz="0" w:space="0" w:color="auto"/>
            <w:bottom w:val="none" w:sz="0" w:space="0" w:color="auto"/>
            <w:right w:val="none" w:sz="0" w:space="0" w:color="auto"/>
          </w:divBdr>
        </w:div>
        <w:div w:id="661202343">
          <w:marLeft w:val="0"/>
          <w:marRight w:val="0"/>
          <w:marTop w:val="0"/>
          <w:marBottom w:val="0"/>
          <w:divBdr>
            <w:top w:val="none" w:sz="0" w:space="0" w:color="auto"/>
            <w:left w:val="none" w:sz="0" w:space="0" w:color="auto"/>
            <w:bottom w:val="none" w:sz="0" w:space="0" w:color="auto"/>
            <w:right w:val="none" w:sz="0" w:space="0" w:color="auto"/>
          </w:divBdr>
        </w:div>
        <w:div w:id="701129838">
          <w:marLeft w:val="0"/>
          <w:marRight w:val="0"/>
          <w:marTop w:val="0"/>
          <w:marBottom w:val="0"/>
          <w:divBdr>
            <w:top w:val="none" w:sz="0" w:space="0" w:color="auto"/>
            <w:left w:val="none" w:sz="0" w:space="0" w:color="auto"/>
            <w:bottom w:val="none" w:sz="0" w:space="0" w:color="auto"/>
            <w:right w:val="none" w:sz="0" w:space="0" w:color="auto"/>
          </w:divBdr>
        </w:div>
        <w:div w:id="845174020">
          <w:marLeft w:val="0"/>
          <w:marRight w:val="0"/>
          <w:marTop w:val="0"/>
          <w:marBottom w:val="0"/>
          <w:divBdr>
            <w:top w:val="none" w:sz="0" w:space="0" w:color="auto"/>
            <w:left w:val="none" w:sz="0" w:space="0" w:color="auto"/>
            <w:bottom w:val="none" w:sz="0" w:space="0" w:color="auto"/>
            <w:right w:val="none" w:sz="0" w:space="0" w:color="auto"/>
          </w:divBdr>
        </w:div>
        <w:div w:id="932786437">
          <w:marLeft w:val="0"/>
          <w:marRight w:val="0"/>
          <w:marTop w:val="0"/>
          <w:marBottom w:val="0"/>
          <w:divBdr>
            <w:top w:val="none" w:sz="0" w:space="0" w:color="auto"/>
            <w:left w:val="none" w:sz="0" w:space="0" w:color="auto"/>
            <w:bottom w:val="none" w:sz="0" w:space="0" w:color="auto"/>
            <w:right w:val="none" w:sz="0" w:space="0" w:color="auto"/>
          </w:divBdr>
        </w:div>
        <w:div w:id="1010647384">
          <w:marLeft w:val="0"/>
          <w:marRight w:val="0"/>
          <w:marTop w:val="0"/>
          <w:marBottom w:val="0"/>
          <w:divBdr>
            <w:top w:val="none" w:sz="0" w:space="0" w:color="auto"/>
            <w:left w:val="none" w:sz="0" w:space="0" w:color="auto"/>
            <w:bottom w:val="none" w:sz="0" w:space="0" w:color="auto"/>
            <w:right w:val="none" w:sz="0" w:space="0" w:color="auto"/>
          </w:divBdr>
        </w:div>
        <w:div w:id="1171800671">
          <w:marLeft w:val="0"/>
          <w:marRight w:val="0"/>
          <w:marTop w:val="0"/>
          <w:marBottom w:val="0"/>
          <w:divBdr>
            <w:top w:val="none" w:sz="0" w:space="0" w:color="auto"/>
            <w:left w:val="none" w:sz="0" w:space="0" w:color="auto"/>
            <w:bottom w:val="none" w:sz="0" w:space="0" w:color="auto"/>
            <w:right w:val="none" w:sz="0" w:space="0" w:color="auto"/>
          </w:divBdr>
        </w:div>
        <w:div w:id="1335917007">
          <w:marLeft w:val="0"/>
          <w:marRight w:val="0"/>
          <w:marTop w:val="0"/>
          <w:marBottom w:val="0"/>
          <w:divBdr>
            <w:top w:val="none" w:sz="0" w:space="0" w:color="auto"/>
            <w:left w:val="none" w:sz="0" w:space="0" w:color="auto"/>
            <w:bottom w:val="none" w:sz="0" w:space="0" w:color="auto"/>
            <w:right w:val="none" w:sz="0" w:space="0" w:color="auto"/>
          </w:divBdr>
        </w:div>
        <w:div w:id="1733850251">
          <w:marLeft w:val="0"/>
          <w:marRight w:val="0"/>
          <w:marTop w:val="0"/>
          <w:marBottom w:val="0"/>
          <w:divBdr>
            <w:top w:val="none" w:sz="0" w:space="0" w:color="auto"/>
            <w:left w:val="none" w:sz="0" w:space="0" w:color="auto"/>
            <w:bottom w:val="none" w:sz="0" w:space="0" w:color="auto"/>
            <w:right w:val="none" w:sz="0" w:space="0" w:color="auto"/>
          </w:divBdr>
        </w:div>
        <w:div w:id="1816868438">
          <w:marLeft w:val="0"/>
          <w:marRight w:val="0"/>
          <w:marTop w:val="0"/>
          <w:marBottom w:val="0"/>
          <w:divBdr>
            <w:top w:val="none" w:sz="0" w:space="0" w:color="auto"/>
            <w:left w:val="none" w:sz="0" w:space="0" w:color="auto"/>
            <w:bottom w:val="none" w:sz="0" w:space="0" w:color="auto"/>
            <w:right w:val="none" w:sz="0" w:space="0" w:color="auto"/>
          </w:divBdr>
        </w:div>
        <w:div w:id="1955868213">
          <w:marLeft w:val="0"/>
          <w:marRight w:val="0"/>
          <w:marTop w:val="0"/>
          <w:marBottom w:val="0"/>
          <w:divBdr>
            <w:top w:val="none" w:sz="0" w:space="0" w:color="auto"/>
            <w:left w:val="none" w:sz="0" w:space="0" w:color="auto"/>
            <w:bottom w:val="none" w:sz="0" w:space="0" w:color="auto"/>
            <w:right w:val="none" w:sz="0" w:space="0" w:color="auto"/>
          </w:divBdr>
        </w:div>
        <w:div w:id="2060401881">
          <w:marLeft w:val="0"/>
          <w:marRight w:val="0"/>
          <w:marTop w:val="0"/>
          <w:marBottom w:val="0"/>
          <w:divBdr>
            <w:top w:val="none" w:sz="0" w:space="0" w:color="auto"/>
            <w:left w:val="none" w:sz="0" w:space="0" w:color="auto"/>
            <w:bottom w:val="none" w:sz="0" w:space="0" w:color="auto"/>
            <w:right w:val="none" w:sz="0" w:space="0" w:color="auto"/>
          </w:divBdr>
        </w:div>
      </w:divsChild>
    </w:div>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 w:id="1806198393">
      <w:bodyDiv w:val="1"/>
      <w:marLeft w:val="0"/>
      <w:marRight w:val="0"/>
      <w:marTop w:val="0"/>
      <w:marBottom w:val="0"/>
      <w:divBdr>
        <w:top w:val="none" w:sz="0" w:space="0" w:color="auto"/>
        <w:left w:val="none" w:sz="0" w:space="0" w:color="auto"/>
        <w:bottom w:val="none" w:sz="0" w:space="0" w:color="auto"/>
        <w:right w:val="none" w:sz="0" w:space="0" w:color="auto"/>
      </w:divBdr>
      <w:divsChild>
        <w:div w:id="4673469">
          <w:marLeft w:val="0"/>
          <w:marRight w:val="0"/>
          <w:marTop w:val="0"/>
          <w:marBottom w:val="0"/>
          <w:divBdr>
            <w:top w:val="none" w:sz="0" w:space="0" w:color="auto"/>
            <w:left w:val="none" w:sz="0" w:space="0" w:color="auto"/>
            <w:bottom w:val="none" w:sz="0" w:space="0" w:color="auto"/>
            <w:right w:val="none" w:sz="0" w:space="0" w:color="auto"/>
          </w:divBdr>
        </w:div>
        <w:div w:id="47538218">
          <w:marLeft w:val="0"/>
          <w:marRight w:val="0"/>
          <w:marTop w:val="0"/>
          <w:marBottom w:val="0"/>
          <w:divBdr>
            <w:top w:val="none" w:sz="0" w:space="0" w:color="auto"/>
            <w:left w:val="none" w:sz="0" w:space="0" w:color="auto"/>
            <w:bottom w:val="none" w:sz="0" w:space="0" w:color="auto"/>
            <w:right w:val="none" w:sz="0" w:space="0" w:color="auto"/>
          </w:divBdr>
        </w:div>
        <w:div w:id="161437111">
          <w:marLeft w:val="0"/>
          <w:marRight w:val="0"/>
          <w:marTop w:val="0"/>
          <w:marBottom w:val="0"/>
          <w:divBdr>
            <w:top w:val="none" w:sz="0" w:space="0" w:color="auto"/>
            <w:left w:val="none" w:sz="0" w:space="0" w:color="auto"/>
            <w:bottom w:val="none" w:sz="0" w:space="0" w:color="auto"/>
            <w:right w:val="none" w:sz="0" w:space="0" w:color="auto"/>
          </w:divBdr>
        </w:div>
        <w:div w:id="219482547">
          <w:marLeft w:val="0"/>
          <w:marRight w:val="0"/>
          <w:marTop w:val="0"/>
          <w:marBottom w:val="0"/>
          <w:divBdr>
            <w:top w:val="none" w:sz="0" w:space="0" w:color="auto"/>
            <w:left w:val="none" w:sz="0" w:space="0" w:color="auto"/>
            <w:bottom w:val="none" w:sz="0" w:space="0" w:color="auto"/>
            <w:right w:val="none" w:sz="0" w:space="0" w:color="auto"/>
          </w:divBdr>
        </w:div>
        <w:div w:id="269632067">
          <w:marLeft w:val="0"/>
          <w:marRight w:val="0"/>
          <w:marTop w:val="0"/>
          <w:marBottom w:val="0"/>
          <w:divBdr>
            <w:top w:val="none" w:sz="0" w:space="0" w:color="auto"/>
            <w:left w:val="none" w:sz="0" w:space="0" w:color="auto"/>
            <w:bottom w:val="none" w:sz="0" w:space="0" w:color="auto"/>
            <w:right w:val="none" w:sz="0" w:space="0" w:color="auto"/>
          </w:divBdr>
        </w:div>
        <w:div w:id="306790080">
          <w:marLeft w:val="0"/>
          <w:marRight w:val="0"/>
          <w:marTop w:val="0"/>
          <w:marBottom w:val="0"/>
          <w:divBdr>
            <w:top w:val="none" w:sz="0" w:space="0" w:color="auto"/>
            <w:left w:val="none" w:sz="0" w:space="0" w:color="auto"/>
            <w:bottom w:val="none" w:sz="0" w:space="0" w:color="auto"/>
            <w:right w:val="none" w:sz="0" w:space="0" w:color="auto"/>
          </w:divBdr>
        </w:div>
        <w:div w:id="311715701">
          <w:marLeft w:val="0"/>
          <w:marRight w:val="0"/>
          <w:marTop w:val="0"/>
          <w:marBottom w:val="0"/>
          <w:divBdr>
            <w:top w:val="none" w:sz="0" w:space="0" w:color="auto"/>
            <w:left w:val="none" w:sz="0" w:space="0" w:color="auto"/>
            <w:bottom w:val="none" w:sz="0" w:space="0" w:color="auto"/>
            <w:right w:val="none" w:sz="0" w:space="0" w:color="auto"/>
          </w:divBdr>
        </w:div>
        <w:div w:id="356587565">
          <w:marLeft w:val="0"/>
          <w:marRight w:val="0"/>
          <w:marTop w:val="0"/>
          <w:marBottom w:val="0"/>
          <w:divBdr>
            <w:top w:val="none" w:sz="0" w:space="0" w:color="auto"/>
            <w:left w:val="none" w:sz="0" w:space="0" w:color="auto"/>
            <w:bottom w:val="none" w:sz="0" w:space="0" w:color="auto"/>
            <w:right w:val="none" w:sz="0" w:space="0" w:color="auto"/>
          </w:divBdr>
        </w:div>
        <w:div w:id="358892774">
          <w:marLeft w:val="0"/>
          <w:marRight w:val="0"/>
          <w:marTop w:val="0"/>
          <w:marBottom w:val="0"/>
          <w:divBdr>
            <w:top w:val="none" w:sz="0" w:space="0" w:color="auto"/>
            <w:left w:val="none" w:sz="0" w:space="0" w:color="auto"/>
            <w:bottom w:val="none" w:sz="0" w:space="0" w:color="auto"/>
            <w:right w:val="none" w:sz="0" w:space="0" w:color="auto"/>
          </w:divBdr>
        </w:div>
        <w:div w:id="459345909">
          <w:marLeft w:val="0"/>
          <w:marRight w:val="0"/>
          <w:marTop w:val="0"/>
          <w:marBottom w:val="0"/>
          <w:divBdr>
            <w:top w:val="none" w:sz="0" w:space="0" w:color="auto"/>
            <w:left w:val="none" w:sz="0" w:space="0" w:color="auto"/>
            <w:bottom w:val="none" w:sz="0" w:space="0" w:color="auto"/>
            <w:right w:val="none" w:sz="0" w:space="0" w:color="auto"/>
          </w:divBdr>
        </w:div>
        <w:div w:id="524909730">
          <w:marLeft w:val="0"/>
          <w:marRight w:val="0"/>
          <w:marTop w:val="0"/>
          <w:marBottom w:val="0"/>
          <w:divBdr>
            <w:top w:val="none" w:sz="0" w:space="0" w:color="auto"/>
            <w:left w:val="none" w:sz="0" w:space="0" w:color="auto"/>
            <w:bottom w:val="none" w:sz="0" w:space="0" w:color="auto"/>
            <w:right w:val="none" w:sz="0" w:space="0" w:color="auto"/>
          </w:divBdr>
        </w:div>
        <w:div w:id="589463304">
          <w:marLeft w:val="0"/>
          <w:marRight w:val="0"/>
          <w:marTop w:val="0"/>
          <w:marBottom w:val="0"/>
          <w:divBdr>
            <w:top w:val="none" w:sz="0" w:space="0" w:color="auto"/>
            <w:left w:val="none" w:sz="0" w:space="0" w:color="auto"/>
            <w:bottom w:val="none" w:sz="0" w:space="0" w:color="auto"/>
            <w:right w:val="none" w:sz="0" w:space="0" w:color="auto"/>
          </w:divBdr>
        </w:div>
        <w:div w:id="627786264">
          <w:marLeft w:val="0"/>
          <w:marRight w:val="0"/>
          <w:marTop w:val="0"/>
          <w:marBottom w:val="0"/>
          <w:divBdr>
            <w:top w:val="none" w:sz="0" w:space="0" w:color="auto"/>
            <w:left w:val="none" w:sz="0" w:space="0" w:color="auto"/>
            <w:bottom w:val="none" w:sz="0" w:space="0" w:color="auto"/>
            <w:right w:val="none" w:sz="0" w:space="0" w:color="auto"/>
          </w:divBdr>
        </w:div>
        <w:div w:id="634331816">
          <w:marLeft w:val="0"/>
          <w:marRight w:val="0"/>
          <w:marTop w:val="0"/>
          <w:marBottom w:val="0"/>
          <w:divBdr>
            <w:top w:val="none" w:sz="0" w:space="0" w:color="auto"/>
            <w:left w:val="none" w:sz="0" w:space="0" w:color="auto"/>
            <w:bottom w:val="none" w:sz="0" w:space="0" w:color="auto"/>
            <w:right w:val="none" w:sz="0" w:space="0" w:color="auto"/>
          </w:divBdr>
        </w:div>
        <w:div w:id="703016324">
          <w:marLeft w:val="0"/>
          <w:marRight w:val="0"/>
          <w:marTop w:val="0"/>
          <w:marBottom w:val="0"/>
          <w:divBdr>
            <w:top w:val="none" w:sz="0" w:space="0" w:color="auto"/>
            <w:left w:val="none" w:sz="0" w:space="0" w:color="auto"/>
            <w:bottom w:val="none" w:sz="0" w:space="0" w:color="auto"/>
            <w:right w:val="none" w:sz="0" w:space="0" w:color="auto"/>
          </w:divBdr>
        </w:div>
        <w:div w:id="739252935">
          <w:marLeft w:val="0"/>
          <w:marRight w:val="0"/>
          <w:marTop w:val="0"/>
          <w:marBottom w:val="0"/>
          <w:divBdr>
            <w:top w:val="none" w:sz="0" w:space="0" w:color="auto"/>
            <w:left w:val="none" w:sz="0" w:space="0" w:color="auto"/>
            <w:bottom w:val="none" w:sz="0" w:space="0" w:color="auto"/>
            <w:right w:val="none" w:sz="0" w:space="0" w:color="auto"/>
          </w:divBdr>
        </w:div>
        <w:div w:id="796023718">
          <w:marLeft w:val="0"/>
          <w:marRight w:val="0"/>
          <w:marTop w:val="0"/>
          <w:marBottom w:val="0"/>
          <w:divBdr>
            <w:top w:val="none" w:sz="0" w:space="0" w:color="auto"/>
            <w:left w:val="none" w:sz="0" w:space="0" w:color="auto"/>
            <w:bottom w:val="none" w:sz="0" w:space="0" w:color="auto"/>
            <w:right w:val="none" w:sz="0" w:space="0" w:color="auto"/>
          </w:divBdr>
        </w:div>
        <w:div w:id="895971028">
          <w:marLeft w:val="0"/>
          <w:marRight w:val="0"/>
          <w:marTop w:val="0"/>
          <w:marBottom w:val="0"/>
          <w:divBdr>
            <w:top w:val="none" w:sz="0" w:space="0" w:color="auto"/>
            <w:left w:val="none" w:sz="0" w:space="0" w:color="auto"/>
            <w:bottom w:val="none" w:sz="0" w:space="0" w:color="auto"/>
            <w:right w:val="none" w:sz="0" w:space="0" w:color="auto"/>
          </w:divBdr>
        </w:div>
        <w:div w:id="1214467221">
          <w:marLeft w:val="0"/>
          <w:marRight w:val="0"/>
          <w:marTop w:val="0"/>
          <w:marBottom w:val="0"/>
          <w:divBdr>
            <w:top w:val="none" w:sz="0" w:space="0" w:color="auto"/>
            <w:left w:val="none" w:sz="0" w:space="0" w:color="auto"/>
            <w:bottom w:val="none" w:sz="0" w:space="0" w:color="auto"/>
            <w:right w:val="none" w:sz="0" w:space="0" w:color="auto"/>
          </w:divBdr>
        </w:div>
        <w:div w:id="1362853614">
          <w:marLeft w:val="0"/>
          <w:marRight w:val="0"/>
          <w:marTop w:val="0"/>
          <w:marBottom w:val="0"/>
          <w:divBdr>
            <w:top w:val="none" w:sz="0" w:space="0" w:color="auto"/>
            <w:left w:val="none" w:sz="0" w:space="0" w:color="auto"/>
            <w:bottom w:val="none" w:sz="0" w:space="0" w:color="auto"/>
            <w:right w:val="none" w:sz="0" w:space="0" w:color="auto"/>
          </w:divBdr>
        </w:div>
        <w:div w:id="1375614639">
          <w:marLeft w:val="0"/>
          <w:marRight w:val="0"/>
          <w:marTop w:val="0"/>
          <w:marBottom w:val="0"/>
          <w:divBdr>
            <w:top w:val="none" w:sz="0" w:space="0" w:color="auto"/>
            <w:left w:val="none" w:sz="0" w:space="0" w:color="auto"/>
            <w:bottom w:val="none" w:sz="0" w:space="0" w:color="auto"/>
            <w:right w:val="none" w:sz="0" w:space="0" w:color="auto"/>
          </w:divBdr>
        </w:div>
        <w:div w:id="1543513920">
          <w:marLeft w:val="0"/>
          <w:marRight w:val="0"/>
          <w:marTop w:val="0"/>
          <w:marBottom w:val="0"/>
          <w:divBdr>
            <w:top w:val="none" w:sz="0" w:space="0" w:color="auto"/>
            <w:left w:val="none" w:sz="0" w:space="0" w:color="auto"/>
            <w:bottom w:val="none" w:sz="0" w:space="0" w:color="auto"/>
            <w:right w:val="none" w:sz="0" w:space="0" w:color="auto"/>
          </w:divBdr>
        </w:div>
        <w:div w:id="1601791530">
          <w:marLeft w:val="0"/>
          <w:marRight w:val="0"/>
          <w:marTop w:val="0"/>
          <w:marBottom w:val="0"/>
          <w:divBdr>
            <w:top w:val="none" w:sz="0" w:space="0" w:color="auto"/>
            <w:left w:val="none" w:sz="0" w:space="0" w:color="auto"/>
            <w:bottom w:val="none" w:sz="0" w:space="0" w:color="auto"/>
            <w:right w:val="none" w:sz="0" w:space="0" w:color="auto"/>
          </w:divBdr>
        </w:div>
        <w:div w:id="1617984411">
          <w:marLeft w:val="0"/>
          <w:marRight w:val="0"/>
          <w:marTop w:val="0"/>
          <w:marBottom w:val="0"/>
          <w:divBdr>
            <w:top w:val="none" w:sz="0" w:space="0" w:color="auto"/>
            <w:left w:val="none" w:sz="0" w:space="0" w:color="auto"/>
            <w:bottom w:val="none" w:sz="0" w:space="0" w:color="auto"/>
            <w:right w:val="none" w:sz="0" w:space="0" w:color="auto"/>
          </w:divBdr>
        </w:div>
        <w:div w:id="1648894518">
          <w:marLeft w:val="0"/>
          <w:marRight w:val="0"/>
          <w:marTop w:val="0"/>
          <w:marBottom w:val="0"/>
          <w:divBdr>
            <w:top w:val="none" w:sz="0" w:space="0" w:color="auto"/>
            <w:left w:val="none" w:sz="0" w:space="0" w:color="auto"/>
            <w:bottom w:val="none" w:sz="0" w:space="0" w:color="auto"/>
            <w:right w:val="none" w:sz="0" w:space="0" w:color="auto"/>
          </w:divBdr>
        </w:div>
        <w:div w:id="1662464673">
          <w:marLeft w:val="0"/>
          <w:marRight w:val="0"/>
          <w:marTop w:val="0"/>
          <w:marBottom w:val="0"/>
          <w:divBdr>
            <w:top w:val="none" w:sz="0" w:space="0" w:color="auto"/>
            <w:left w:val="none" w:sz="0" w:space="0" w:color="auto"/>
            <w:bottom w:val="none" w:sz="0" w:space="0" w:color="auto"/>
            <w:right w:val="none" w:sz="0" w:space="0" w:color="auto"/>
          </w:divBdr>
        </w:div>
        <w:div w:id="1674527980">
          <w:marLeft w:val="0"/>
          <w:marRight w:val="0"/>
          <w:marTop w:val="0"/>
          <w:marBottom w:val="0"/>
          <w:divBdr>
            <w:top w:val="none" w:sz="0" w:space="0" w:color="auto"/>
            <w:left w:val="none" w:sz="0" w:space="0" w:color="auto"/>
            <w:bottom w:val="none" w:sz="0" w:space="0" w:color="auto"/>
            <w:right w:val="none" w:sz="0" w:space="0" w:color="auto"/>
          </w:divBdr>
        </w:div>
        <w:div w:id="1754234594">
          <w:marLeft w:val="0"/>
          <w:marRight w:val="0"/>
          <w:marTop w:val="0"/>
          <w:marBottom w:val="0"/>
          <w:divBdr>
            <w:top w:val="none" w:sz="0" w:space="0" w:color="auto"/>
            <w:left w:val="none" w:sz="0" w:space="0" w:color="auto"/>
            <w:bottom w:val="none" w:sz="0" w:space="0" w:color="auto"/>
            <w:right w:val="none" w:sz="0" w:space="0" w:color="auto"/>
          </w:divBdr>
        </w:div>
        <w:div w:id="1990209025">
          <w:marLeft w:val="0"/>
          <w:marRight w:val="0"/>
          <w:marTop w:val="0"/>
          <w:marBottom w:val="0"/>
          <w:divBdr>
            <w:top w:val="none" w:sz="0" w:space="0" w:color="auto"/>
            <w:left w:val="none" w:sz="0" w:space="0" w:color="auto"/>
            <w:bottom w:val="none" w:sz="0" w:space="0" w:color="auto"/>
            <w:right w:val="none" w:sz="0" w:space="0" w:color="auto"/>
          </w:divBdr>
        </w:div>
        <w:div w:id="2111659326">
          <w:marLeft w:val="0"/>
          <w:marRight w:val="0"/>
          <w:marTop w:val="0"/>
          <w:marBottom w:val="0"/>
          <w:divBdr>
            <w:top w:val="none" w:sz="0" w:space="0" w:color="auto"/>
            <w:left w:val="none" w:sz="0" w:space="0" w:color="auto"/>
            <w:bottom w:val="none" w:sz="0" w:space="0" w:color="auto"/>
            <w:right w:val="none" w:sz="0" w:space="0" w:color="auto"/>
          </w:divBdr>
        </w:div>
        <w:div w:id="2123527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b5066c-6899-482b-9ea0-5145f9da9989" xsi:nil="true"/>
    <ReviewStates xmlns="cfe3e6b5-9ff0-4074-ac07-686b4af3e272" xsi:nil="true"/>
    <lcf76f155ced4ddcb4097134ff3c332f xmlns="cfe3e6b5-9ff0-4074-ac07-686b4af3e27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14" ma:contentTypeDescription="Create a new document." ma:contentTypeScope="" ma:versionID="ea95d48405c32e3a7509ac543546ae92">
  <xsd:schema xmlns:xsd="http://www.w3.org/2001/XMLSchema" xmlns:xs="http://www.w3.org/2001/XMLSchema" xmlns:p="http://schemas.microsoft.com/office/2006/metadata/properties" xmlns:ns2="cfe3e6b5-9ff0-4074-ac07-686b4af3e272" xmlns:ns3="13c2a3e3-7513-41a6-b1fb-2b9006a971bf" xmlns:ns4="ddb5066c-6899-482b-9ea0-5145f9da9989" targetNamespace="http://schemas.microsoft.com/office/2006/metadata/properties" ma:root="true" ma:fieldsID="7f93bf42fe836a092c703df604b95e49" ns2:_="" ns3:_="" ns4:_="">
    <xsd:import namespace="cfe3e6b5-9ff0-4074-ac07-686b4af3e272"/>
    <xsd:import namespace="13c2a3e3-7513-41a6-b1fb-2b9006a971b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23dab-0705-4332-b7a3-91100e4c102d}" ma:internalName="TaxCatchAll" ma:showField="CatchAllData" ma:web="13c2a3e3-7513-41a6-b1fb-2b9006a97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 ds:uri="ddb5066c-6899-482b-9ea0-5145f9da9989"/>
    <ds:schemaRef ds:uri="cfe3e6b5-9ff0-4074-ac07-686b4af3e272"/>
  </ds:schemaRefs>
</ds:datastoreItem>
</file>

<file path=customXml/itemProps2.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3.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4.xml><?xml version="1.0" encoding="utf-8"?>
<ds:datastoreItem xmlns:ds="http://schemas.openxmlformats.org/officeDocument/2006/customXml" ds:itemID="{19F92359-DFFD-4094-BE6B-F5F7F3E5A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1377</Words>
  <Characters>7855</Characters>
  <Application>Microsoft Office Word</Application>
  <DocSecurity>0</DocSecurity>
  <Lines>65</Lines>
  <Paragraphs>18</Paragraphs>
  <ScaleCrop>false</ScaleCrop>
  <Company>State of Indiana</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Alexander, Angie</cp:lastModifiedBy>
  <cp:revision>28</cp:revision>
  <cp:lastPrinted>2013-02-05T23:28:00Z</cp:lastPrinted>
  <dcterms:created xsi:type="dcterms:W3CDTF">2026-04-23T15:11:00Z</dcterms:created>
  <dcterms:modified xsi:type="dcterms:W3CDTF">2026-06-16T20:40:00Z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